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80" w:rsidRPr="006E6780" w:rsidRDefault="00A863EE" w:rsidP="006E678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917">
        <w:rPr>
          <w:rFonts w:ascii="Arial" w:hAnsi="Arial" w:cs="Arial"/>
          <w:noProof/>
          <w:sz w:val="36"/>
          <w:szCs w:val="36"/>
          <w:lang w:eastAsia="pt-BR"/>
        </w:rPr>
        <w:drawing>
          <wp:inline distT="0" distB="0" distL="0" distR="0">
            <wp:extent cx="1213734" cy="1244009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925" cy="124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A863EE">
        <w:rPr>
          <w:rFonts w:ascii="Times New Roman" w:hAnsi="Times New Roman" w:cs="Times New Roman"/>
          <w:b/>
          <w:sz w:val="18"/>
          <w:szCs w:val="18"/>
        </w:rPr>
        <w:t>PRESIDÊNCIA DA REPÚBLICA                                                                                                                                SECRETARIA DE DIREITOS HUMANOS                                                                                                                          SECRETARIA NACIONAL DE PROMOÇÃO DOS DIREITOS DA CRIANÇA E DO ADOLESCENTE</w:t>
      </w:r>
      <w:r w:rsidR="006E6780">
        <w:rPr>
          <w:rFonts w:ascii="Times New Roman" w:hAnsi="Times New Roman" w:cs="Times New Roman"/>
          <w:b/>
          <w:sz w:val="18"/>
          <w:szCs w:val="18"/>
        </w:rPr>
        <w:t xml:space="preserve"> COORDENAÇÃO GERAL DO SINASE</w:t>
      </w:r>
    </w:p>
    <w:p w:rsidR="00A863EE" w:rsidRDefault="00A863EE" w:rsidP="00FD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78E" w:rsidRDefault="0027578E" w:rsidP="00FD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2D8" w:rsidRDefault="008632D8" w:rsidP="00FD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2D8" w:rsidRDefault="008632D8" w:rsidP="00FD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4F8" w:rsidRDefault="00F344F8" w:rsidP="00FD75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Recomendações para e</w:t>
      </w:r>
      <w:r w:rsidR="008632D8">
        <w:rPr>
          <w:rFonts w:ascii="Times New Roman" w:hAnsi="Times New Roman" w:cs="Times New Roman"/>
          <w:b/>
          <w:sz w:val="40"/>
          <w:szCs w:val="40"/>
        </w:rPr>
        <w:t>laboração do</w:t>
      </w:r>
      <w:r w:rsidR="001A3F9F">
        <w:rPr>
          <w:rFonts w:ascii="Times New Roman" w:hAnsi="Times New Roman" w:cs="Times New Roman"/>
          <w:b/>
          <w:sz w:val="40"/>
          <w:szCs w:val="40"/>
        </w:rPr>
        <w:t>s</w:t>
      </w:r>
      <w:r w:rsidR="008632D8">
        <w:rPr>
          <w:rFonts w:ascii="Times New Roman" w:hAnsi="Times New Roman" w:cs="Times New Roman"/>
          <w:b/>
          <w:sz w:val="40"/>
          <w:szCs w:val="40"/>
        </w:rPr>
        <w:t xml:space="preserve"> Plano</w:t>
      </w:r>
      <w:r w:rsidR="001A3F9F">
        <w:rPr>
          <w:rFonts w:ascii="Times New Roman" w:hAnsi="Times New Roman" w:cs="Times New Roman"/>
          <w:b/>
          <w:sz w:val="40"/>
          <w:szCs w:val="40"/>
        </w:rPr>
        <w:t xml:space="preserve">s </w:t>
      </w:r>
      <w:r w:rsidR="00827AAB">
        <w:rPr>
          <w:rFonts w:ascii="Times New Roman" w:hAnsi="Times New Roman" w:cs="Times New Roman"/>
          <w:b/>
          <w:sz w:val="40"/>
          <w:szCs w:val="40"/>
        </w:rPr>
        <w:t xml:space="preserve">Estaduais, Distrito Federal e Municipais </w:t>
      </w:r>
      <w:r w:rsidR="008632D8">
        <w:rPr>
          <w:rFonts w:ascii="Times New Roman" w:hAnsi="Times New Roman" w:cs="Times New Roman"/>
          <w:b/>
          <w:sz w:val="40"/>
          <w:szCs w:val="40"/>
        </w:rPr>
        <w:t xml:space="preserve">de Atendimento Socioeducativo </w:t>
      </w:r>
      <w:r w:rsidR="0027578E">
        <w:rPr>
          <w:rFonts w:ascii="Times New Roman" w:hAnsi="Times New Roman" w:cs="Times New Roman"/>
          <w:b/>
          <w:sz w:val="40"/>
          <w:szCs w:val="40"/>
        </w:rPr>
        <w:t>(2015-2024)</w:t>
      </w:r>
    </w:p>
    <w:p w:rsidR="00A863EE" w:rsidRDefault="00F344F8" w:rsidP="00FD7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63EE" w:rsidRDefault="00A863EE" w:rsidP="00FD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3EE" w:rsidRDefault="00A863EE" w:rsidP="00FD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3EE" w:rsidRDefault="00A863EE" w:rsidP="00FD7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1D8">
        <w:rPr>
          <w:noProof/>
          <w:lang w:eastAsia="pt-BR"/>
        </w:rPr>
        <w:drawing>
          <wp:inline distT="0" distB="0" distL="0" distR="0">
            <wp:extent cx="3705225" cy="873873"/>
            <wp:effectExtent l="0" t="0" r="0" b="254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369" cy="87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3EE" w:rsidRDefault="00A863EE" w:rsidP="00054477">
      <w:pPr>
        <w:rPr>
          <w:rFonts w:ascii="Times New Roman" w:hAnsi="Times New Roman" w:cs="Times New Roman"/>
          <w:b/>
          <w:sz w:val="24"/>
          <w:szCs w:val="24"/>
        </w:rPr>
      </w:pPr>
    </w:p>
    <w:p w:rsidR="006E6780" w:rsidRDefault="006E6780" w:rsidP="006E67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Brasília,</w:t>
      </w:r>
      <w:r w:rsidRPr="0070195B">
        <w:rPr>
          <w:rFonts w:ascii="Times New Roman" w:hAnsi="Times New Roman" w:cs="Times New Roman"/>
          <w:sz w:val="24"/>
          <w:szCs w:val="24"/>
        </w:rPr>
        <w:t xml:space="preserve"> </w:t>
      </w:r>
      <w:r w:rsidR="0053372F">
        <w:rPr>
          <w:rFonts w:ascii="Times New Roman" w:hAnsi="Times New Roman" w:cs="Times New Roman"/>
          <w:sz w:val="24"/>
          <w:szCs w:val="24"/>
        </w:rPr>
        <w:t>agosto</w:t>
      </w:r>
      <w:r w:rsidR="0027578E">
        <w:rPr>
          <w:rFonts w:ascii="Times New Roman" w:hAnsi="Times New Roman" w:cs="Times New Roman"/>
          <w:sz w:val="24"/>
          <w:szCs w:val="24"/>
        </w:rPr>
        <w:t xml:space="preserve"> </w:t>
      </w:r>
      <w:r w:rsidRPr="0070195B">
        <w:rPr>
          <w:rFonts w:ascii="Times New Roman" w:hAnsi="Times New Roman" w:cs="Times New Roman"/>
          <w:sz w:val="24"/>
          <w:szCs w:val="24"/>
        </w:rPr>
        <w:t>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6780" w:rsidRDefault="006E6780" w:rsidP="00FD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3EE" w:rsidRDefault="00A863EE" w:rsidP="00A863E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3EE" w:rsidRDefault="00A863EE" w:rsidP="00FD7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00"/>
          <w:lang w:eastAsia="pt-BR"/>
        </w:rPr>
        <w:drawing>
          <wp:inline distT="0" distB="0" distL="0" distR="0">
            <wp:extent cx="2524125" cy="523875"/>
            <wp:effectExtent l="0" t="0" r="9525" b="9525"/>
            <wp:docPr id="2" name="Imagem 2" descr="Descrição: Descrição: Descrição: Descrição: Descrição: Descrição: Descrição: logo 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Descrição: logo e-mail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78E" w:rsidRDefault="005C07A2" w:rsidP="0027578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José </w:t>
      </w:r>
      <w:r w:rsidR="007226FB">
        <w:rPr>
          <w:rFonts w:ascii="Times New Roman" w:hAnsi="Times New Roman" w:cs="Times New Roman"/>
          <w:b/>
          <w:sz w:val="24"/>
          <w:szCs w:val="24"/>
        </w:rPr>
        <w:t xml:space="preserve">Fernando </w:t>
      </w:r>
      <w:r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7226FB">
        <w:rPr>
          <w:rFonts w:ascii="Times New Roman" w:hAnsi="Times New Roman" w:cs="Times New Roman"/>
          <w:b/>
          <w:sz w:val="24"/>
          <w:szCs w:val="24"/>
        </w:rPr>
        <w:t xml:space="preserve">Silva </w:t>
      </w:r>
      <w:r w:rsidR="007226FB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13756B" w:rsidRDefault="00A11C02" w:rsidP="002353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9CB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2F7645" w:rsidRPr="001B49CB">
        <w:rPr>
          <w:rFonts w:ascii="Times New Roman" w:hAnsi="Times New Roman" w:cs="Times New Roman"/>
          <w:b/>
          <w:sz w:val="24"/>
          <w:szCs w:val="24"/>
        </w:rPr>
        <w:t>)</w:t>
      </w:r>
      <w:r w:rsidRPr="001B49CB">
        <w:rPr>
          <w:rFonts w:ascii="Times New Roman" w:hAnsi="Times New Roman" w:cs="Times New Roman"/>
          <w:b/>
          <w:sz w:val="24"/>
          <w:szCs w:val="24"/>
        </w:rPr>
        <w:t xml:space="preserve"> Considerações Iniciais</w:t>
      </w:r>
    </w:p>
    <w:p w:rsidR="008A3163" w:rsidRDefault="008A3163" w:rsidP="001375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53E3" w:rsidRPr="00FB0D4B" w:rsidRDefault="001A3F9F" w:rsidP="0013756B">
      <w:pPr>
        <w:ind w:firstLine="708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Este</w:t>
      </w:r>
      <w:r w:rsidR="0027578E" w:rsidRPr="00FB0D4B">
        <w:rPr>
          <w:rFonts w:ascii="Times New Roman" w:hAnsi="Times New Roman" w:cs="Times New Roman"/>
        </w:rPr>
        <w:t xml:space="preserve"> </w:t>
      </w:r>
      <w:r w:rsidRPr="00FB0D4B">
        <w:rPr>
          <w:rFonts w:ascii="Times New Roman" w:hAnsi="Times New Roman" w:cs="Times New Roman"/>
        </w:rPr>
        <w:t xml:space="preserve">documento </w:t>
      </w:r>
      <w:r w:rsidR="0027578E" w:rsidRPr="00FB0D4B">
        <w:rPr>
          <w:rFonts w:ascii="Times New Roman" w:hAnsi="Times New Roman" w:cs="Times New Roman"/>
        </w:rPr>
        <w:t>contém</w:t>
      </w:r>
      <w:r w:rsidR="005D6FE5" w:rsidRPr="00FB0D4B">
        <w:rPr>
          <w:rFonts w:ascii="Times New Roman" w:hAnsi="Times New Roman" w:cs="Times New Roman"/>
        </w:rPr>
        <w:t xml:space="preserve"> um conjunto de </w:t>
      </w:r>
      <w:r w:rsidR="0027578E" w:rsidRPr="00FB0D4B">
        <w:rPr>
          <w:rFonts w:ascii="Times New Roman" w:hAnsi="Times New Roman" w:cs="Times New Roman"/>
        </w:rPr>
        <w:t>recomendações</w:t>
      </w:r>
      <w:r w:rsidR="009A56BB" w:rsidRPr="00FB0D4B">
        <w:rPr>
          <w:rFonts w:ascii="Times New Roman" w:hAnsi="Times New Roman" w:cs="Times New Roman"/>
        </w:rPr>
        <w:t xml:space="preserve"> </w:t>
      </w:r>
      <w:r w:rsidR="0027578E" w:rsidRPr="00FB0D4B">
        <w:rPr>
          <w:rFonts w:ascii="Times New Roman" w:hAnsi="Times New Roman" w:cs="Times New Roman"/>
        </w:rPr>
        <w:t xml:space="preserve">para contribuir com os estados, Distrito Federal e municípios na </w:t>
      </w:r>
      <w:r w:rsidR="00A202E8" w:rsidRPr="00FB0D4B">
        <w:rPr>
          <w:rFonts w:ascii="Times New Roman" w:hAnsi="Times New Roman" w:cs="Times New Roman"/>
        </w:rPr>
        <w:t>redação do</w:t>
      </w:r>
      <w:r w:rsidR="002E31D4">
        <w:rPr>
          <w:rFonts w:ascii="Times New Roman" w:hAnsi="Times New Roman" w:cs="Times New Roman"/>
        </w:rPr>
        <w:t>s</w:t>
      </w:r>
      <w:r w:rsidR="0027578E" w:rsidRPr="00FB0D4B">
        <w:rPr>
          <w:rFonts w:ascii="Times New Roman" w:hAnsi="Times New Roman" w:cs="Times New Roman"/>
        </w:rPr>
        <w:t xml:space="preserve"> Planos de Atendimento Socioeducativo</w:t>
      </w:r>
      <w:r w:rsidR="00626D89">
        <w:rPr>
          <w:rFonts w:ascii="Times New Roman" w:hAnsi="Times New Roman" w:cs="Times New Roman"/>
        </w:rPr>
        <w:t xml:space="preserve"> (</w:t>
      </w:r>
      <w:r w:rsidR="001718D6" w:rsidRPr="00FB0D4B">
        <w:rPr>
          <w:rFonts w:ascii="Times New Roman" w:hAnsi="Times New Roman" w:cs="Times New Roman"/>
        </w:rPr>
        <w:t>2015-2024</w:t>
      </w:r>
      <w:r w:rsidR="002E31D4">
        <w:rPr>
          <w:rFonts w:ascii="Times New Roman" w:hAnsi="Times New Roman" w:cs="Times New Roman"/>
        </w:rPr>
        <w:t>)</w:t>
      </w:r>
      <w:r w:rsidR="001718D6" w:rsidRPr="00FB0D4B">
        <w:rPr>
          <w:rFonts w:ascii="Times New Roman" w:hAnsi="Times New Roman" w:cs="Times New Roman"/>
        </w:rPr>
        <w:t>.</w:t>
      </w:r>
      <w:r w:rsidR="0027578E" w:rsidRPr="00FB0D4B">
        <w:rPr>
          <w:rFonts w:ascii="Times New Roman" w:hAnsi="Times New Roman" w:cs="Times New Roman"/>
        </w:rPr>
        <w:t xml:space="preserve"> O período guarda relação direta </w:t>
      </w:r>
      <w:r w:rsidR="001718D6" w:rsidRPr="00FB0D4B">
        <w:rPr>
          <w:rFonts w:ascii="Times New Roman" w:hAnsi="Times New Roman" w:cs="Times New Roman"/>
        </w:rPr>
        <w:t xml:space="preserve">com a Resolução N.º 160/2013 do Conselho Nacional dos Direitos da Criança e do Adolescente (Conanda) e </w:t>
      </w:r>
      <w:r w:rsidR="0027578E" w:rsidRPr="00FB0D4B">
        <w:rPr>
          <w:rFonts w:ascii="Times New Roman" w:hAnsi="Times New Roman" w:cs="Times New Roman"/>
        </w:rPr>
        <w:t>a Lei Federal Nº. 12.594/2012, instituidoras do Sistema Nacional de Atendimento Socioeducativo (Sinase). A leitura articulada entre ambas</w:t>
      </w:r>
      <w:r w:rsidR="002353E3" w:rsidRPr="00FB0D4B">
        <w:rPr>
          <w:rFonts w:ascii="Times New Roman" w:hAnsi="Times New Roman" w:cs="Times New Roman"/>
        </w:rPr>
        <w:t xml:space="preserve"> </w:t>
      </w:r>
      <w:r w:rsidR="0027578E" w:rsidRPr="00FB0D4B">
        <w:rPr>
          <w:rFonts w:ascii="Times New Roman" w:hAnsi="Times New Roman" w:cs="Times New Roman"/>
        </w:rPr>
        <w:t xml:space="preserve">aponta para a necessidade de estados, Distrito Federal e municípios elaborarem </w:t>
      </w:r>
      <w:r w:rsidR="00953691">
        <w:rPr>
          <w:rFonts w:ascii="Times New Roman" w:hAnsi="Times New Roman" w:cs="Times New Roman"/>
        </w:rPr>
        <w:t>e</w:t>
      </w:r>
      <w:r w:rsidR="0027578E" w:rsidRPr="00FB0D4B">
        <w:rPr>
          <w:rFonts w:ascii="Times New Roman" w:hAnsi="Times New Roman" w:cs="Times New Roman"/>
        </w:rPr>
        <w:t xml:space="preserve"> aprovarem</w:t>
      </w:r>
      <w:r w:rsidR="00A202E8" w:rsidRPr="00FB0D4B">
        <w:rPr>
          <w:rFonts w:ascii="Times New Roman" w:hAnsi="Times New Roman" w:cs="Times New Roman"/>
        </w:rPr>
        <w:t>,</w:t>
      </w:r>
      <w:r w:rsidR="0027578E" w:rsidRPr="00FB0D4B">
        <w:rPr>
          <w:rFonts w:ascii="Times New Roman" w:hAnsi="Times New Roman" w:cs="Times New Roman"/>
        </w:rPr>
        <w:t xml:space="preserve"> até novembro de 2014</w:t>
      </w:r>
      <w:r w:rsidR="00A202E8" w:rsidRPr="00FB0D4B">
        <w:rPr>
          <w:rFonts w:ascii="Times New Roman" w:hAnsi="Times New Roman" w:cs="Times New Roman"/>
        </w:rPr>
        <w:t>,</w:t>
      </w:r>
      <w:r w:rsidR="0027578E" w:rsidRPr="00FB0D4B">
        <w:rPr>
          <w:rFonts w:ascii="Times New Roman" w:hAnsi="Times New Roman" w:cs="Times New Roman"/>
        </w:rPr>
        <w:t xml:space="preserve"> seus respectivos planos de atendimento socioeducativo</w:t>
      </w:r>
      <w:r w:rsidR="002353E3" w:rsidRPr="00FB0D4B">
        <w:rPr>
          <w:rFonts w:ascii="Times New Roman" w:hAnsi="Times New Roman" w:cs="Times New Roman"/>
        </w:rPr>
        <w:t>.</w:t>
      </w:r>
      <w:r w:rsidR="00F509B5" w:rsidRPr="00FB0D4B">
        <w:rPr>
          <w:rStyle w:val="Refdenotaderodap"/>
          <w:rFonts w:ascii="Times New Roman" w:hAnsi="Times New Roman" w:cs="Times New Roman"/>
        </w:rPr>
        <w:footnoteReference w:id="2"/>
      </w:r>
    </w:p>
    <w:p w:rsidR="001718D6" w:rsidRPr="00FB0D4B" w:rsidRDefault="000E492A" w:rsidP="00A202E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Primeiramente, </w:t>
      </w:r>
      <w:r w:rsidR="00F509B5" w:rsidRPr="00FB0D4B">
        <w:rPr>
          <w:rFonts w:ascii="Times New Roman" w:hAnsi="Times New Roman" w:cs="Times New Roman"/>
        </w:rPr>
        <w:t xml:space="preserve">será apresentado </w:t>
      </w:r>
      <w:r w:rsidR="002F715A">
        <w:rPr>
          <w:rFonts w:ascii="Times New Roman" w:hAnsi="Times New Roman" w:cs="Times New Roman"/>
        </w:rPr>
        <w:t xml:space="preserve">e comentado </w:t>
      </w:r>
      <w:r w:rsidR="00F509B5" w:rsidRPr="00FB0D4B">
        <w:rPr>
          <w:rFonts w:ascii="Times New Roman" w:hAnsi="Times New Roman" w:cs="Times New Roman"/>
        </w:rPr>
        <w:t>a estrutura do Plano Nacional de Atendimento Socioeducativo: Diretrizes e Eixos Operativos para o SINASE. Em seguida</w:t>
      </w:r>
      <w:r w:rsidR="00953691">
        <w:rPr>
          <w:rFonts w:ascii="Times New Roman" w:hAnsi="Times New Roman" w:cs="Times New Roman"/>
        </w:rPr>
        <w:t>,</w:t>
      </w:r>
      <w:r w:rsidR="00F509B5" w:rsidRPr="00FB0D4B">
        <w:rPr>
          <w:rFonts w:ascii="Times New Roman" w:hAnsi="Times New Roman" w:cs="Times New Roman"/>
        </w:rPr>
        <w:t xml:space="preserve"> tendo </w:t>
      </w:r>
      <w:r w:rsidR="001718D6" w:rsidRPr="00FB0D4B">
        <w:rPr>
          <w:rFonts w:ascii="Times New Roman" w:hAnsi="Times New Roman" w:cs="Times New Roman"/>
        </w:rPr>
        <w:t xml:space="preserve">presente </w:t>
      </w:r>
      <w:r w:rsidR="00F509B5" w:rsidRPr="00FB0D4B">
        <w:rPr>
          <w:rFonts w:ascii="Times New Roman" w:hAnsi="Times New Roman" w:cs="Times New Roman"/>
        </w:rPr>
        <w:t>o “Texto de subsídios para os planos estaduais de atendimento socioeducativo” (</w:t>
      </w:r>
      <w:r w:rsidR="00F509B5" w:rsidRPr="00FB0D4B">
        <w:rPr>
          <w:rFonts w:ascii="Times New Roman" w:hAnsi="Times New Roman" w:cs="Times New Roman"/>
          <w:b/>
        </w:rPr>
        <w:t xml:space="preserve">Silva, </w:t>
      </w:r>
      <w:r w:rsidR="00F509B5" w:rsidRPr="002E31D4">
        <w:rPr>
          <w:rFonts w:ascii="Times New Roman" w:hAnsi="Times New Roman" w:cs="Times New Roman"/>
        </w:rPr>
        <w:t>José Fernando da. SDH/PR, maio de 2014</w:t>
      </w:r>
      <w:r w:rsidR="0013756B" w:rsidRPr="00FB0D4B">
        <w:rPr>
          <w:rFonts w:ascii="Times New Roman" w:hAnsi="Times New Roman" w:cs="Times New Roman"/>
        </w:rPr>
        <w:t>)</w:t>
      </w:r>
      <w:r w:rsidR="00AA5E3A" w:rsidRPr="00FB0D4B">
        <w:rPr>
          <w:rFonts w:ascii="Times New Roman" w:hAnsi="Times New Roman" w:cs="Times New Roman"/>
        </w:rPr>
        <w:t xml:space="preserve"> </w:t>
      </w:r>
      <w:r w:rsidR="00626D89" w:rsidRPr="00FB0D4B">
        <w:rPr>
          <w:rFonts w:ascii="Times New Roman" w:hAnsi="Times New Roman" w:cs="Times New Roman"/>
        </w:rPr>
        <w:t>adent</w:t>
      </w:r>
      <w:r w:rsidR="00A308F3">
        <w:rPr>
          <w:rFonts w:ascii="Times New Roman" w:hAnsi="Times New Roman" w:cs="Times New Roman"/>
        </w:rPr>
        <w:t>r</w:t>
      </w:r>
      <w:r w:rsidR="00626D89" w:rsidRPr="00FB0D4B">
        <w:rPr>
          <w:rFonts w:ascii="Times New Roman" w:hAnsi="Times New Roman" w:cs="Times New Roman"/>
        </w:rPr>
        <w:t>a</w:t>
      </w:r>
      <w:r w:rsidR="00626D89">
        <w:rPr>
          <w:rFonts w:ascii="Times New Roman" w:hAnsi="Times New Roman" w:cs="Times New Roman"/>
        </w:rPr>
        <w:t>r</w:t>
      </w:r>
      <w:r w:rsidR="00626D89" w:rsidRPr="00FB0D4B">
        <w:rPr>
          <w:rFonts w:ascii="Times New Roman" w:hAnsi="Times New Roman" w:cs="Times New Roman"/>
        </w:rPr>
        <w:t>-se-á</w:t>
      </w:r>
      <w:r w:rsidR="00AA5E3A" w:rsidRPr="00FB0D4B">
        <w:rPr>
          <w:rFonts w:ascii="Times New Roman" w:hAnsi="Times New Roman" w:cs="Times New Roman"/>
        </w:rPr>
        <w:t xml:space="preserve"> em recomendações gerais e específicas</w:t>
      </w:r>
      <w:r w:rsidR="00827AAB">
        <w:rPr>
          <w:rFonts w:ascii="Times New Roman" w:hAnsi="Times New Roman" w:cs="Times New Roman"/>
        </w:rPr>
        <w:t>.</w:t>
      </w:r>
    </w:p>
    <w:p w:rsidR="001B49CB" w:rsidRPr="00FB0D4B" w:rsidRDefault="00372482" w:rsidP="001A3F9F">
      <w:pPr>
        <w:ind w:firstLine="708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 xml:space="preserve">Almeja-se que </w:t>
      </w:r>
      <w:r w:rsidR="009A56BB" w:rsidRPr="00FB0D4B">
        <w:rPr>
          <w:rFonts w:ascii="Times New Roman" w:hAnsi="Times New Roman" w:cs="Times New Roman"/>
        </w:rPr>
        <w:t xml:space="preserve">as recomendações e também </w:t>
      </w:r>
      <w:r w:rsidRPr="00FB0D4B">
        <w:rPr>
          <w:rFonts w:ascii="Times New Roman" w:hAnsi="Times New Roman" w:cs="Times New Roman"/>
        </w:rPr>
        <w:t xml:space="preserve">os exemplos ilustrativos </w:t>
      </w:r>
      <w:r w:rsidR="002F715A">
        <w:rPr>
          <w:rFonts w:ascii="Times New Roman" w:hAnsi="Times New Roman" w:cs="Times New Roman"/>
        </w:rPr>
        <w:t xml:space="preserve">de metas </w:t>
      </w:r>
      <w:r w:rsidRPr="00FB0D4B">
        <w:rPr>
          <w:rFonts w:ascii="Times New Roman" w:hAnsi="Times New Roman" w:cs="Times New Roman"/>
        </w:rPr>
        <w:t xml:space="preserve">municiem </w:t>
      </w:r>
      <w:r w:rsidR="009A56BB" w:rsidRPr="00FB0D4B">
        <w:rPr>
          <w:rFonts w:ascii="Times New Roman" w:hAnsi="Times New Roman" w:cs="Times New Roman"/>
        </w:rPr>
        <w:t xml:space="preserve">os estados, Distrito Federal e municípios </w:t>
      </w:r>
      <w:r w:rsidRPr="00FB0D4B">
        <w:rPr>
          <w:rFonts w:ascii="Times New Roman" w:hAnsi="Times New Roman" w:cs="Times New Roman"/>
        </w:rPr>
        <w:t xml:space="preserve">com insumos </w:t>
      </w:r>
      <w:r w:rsidR="009A56BB" w:rsidRPr="00FB0D4B">
        <w:rPr>
          <w:rFonts w:ascii="Times New Roman" w:hAnsi="Times New Roman" w:cs="Times New Roman"/>
        </w:rPr>
        <w:t>à</w:t>
      </w:r>
      <w:r w:rsidRPr="00FB0D4B">
        <w:rPr>
          <w:rFonts w:ascii="Times New Roman" w:hAnsi="Times New Roman" w:cs="Times New Roman"/>
        </w:rPr>
        <w:t xml:space="preserve"> elaboração da redação d</w:t>
      </w:r>
      <w:r w:rsidR="002E31D4">
        <w:rPr>
          <w:rFonts w:ascii="Times New Roman" w:hAnsi="Times New Roman" w:cs="Times New Roman"/>
        </w:rPr>
        <w:t xml:space="preserve">os </w:t>
      </w:r>
      <w:r w:rsidRPr="00FB0D4B">
        <w:rPr>
          <w:rFonts w:ascii="Times New Roman" w:hAnsi="Times New Roman" w:cs="Times New Roman"/>
        </w:rPr>
        <w:t>plano</w:t>
      </w:r>
      <w:r w:rsidR="002E31D4">
        <w:rPr>
          <w:rFonts w:ascii="Times New Roman" w:hAnsi="Times New Roman" w:cs="Times New Roman"/>
        </w:rPr>
        <w:t>s</w:t>
      </w:r>
      <w:r w:rsidR="00626D89">
        <w:rPr>
          <w:rFonts w:ascii="Times New Roman" w:hAnsi="Times New Roman" w:cs="Times New Roman"/>
        </w:rPr>
        <w:t xml:space="preserve">. Destaca-se que os exemplos ilustrativos estão referenciados, especialmente, nos diálogos já estabelecidos em 20 encontros estaduais realizados sobre o processo de elaboração dos planos. </w:t>
      </w:r>
      <w:r w:rsidR="00626D89" w:rsidRPr="00626D89">
        <w:rPr>
          <w:rFonts w:ascii="Times New Roman" w:hAnsi="Times New Roman" w:cs="Times New Roman"/>
          <w:b/>
          <w:u w:val="single"/>
        </w:rPr>
        <w:t>Contudo, são meros exemplos</w:t>
      </w:r>
      <w:r w:rsidR="002F715A">
        <w:rPr>
          <w:rFonts w:ascii="Times New Roman" w:hAnsi="Times New Roman" w:cs="Times New Roman"/>
          <w:b/>
          <w:u w:val="single"/>
        </w:rPr>
        <w:t>,</w:t>
      </w:r>
      <w:r w:rsidR="002F715A">
        <w:rPr>
          <w:rFonts w:ascii="Times New Roman" w:hAnsi="Times New Roman" w:cs="Times New Roman"/>
        </w:rPr>
        <w:t xml:space="preserve"> </w:t>
      </w:r>
      <w:r w:rsidR="00A308F3">
        <w:rPr>
          <w:rFonts w:ascii="Times New Roman" w:hAnsi="Times New Roman" w:cs="Times New Roman"/>
        </w:rPr>
        <w:t xml:space="preserve">sendo </w:t>
      </w:r>
      <w:r w:rsidR="00626D89">
        <w:rPr>
          <w:rFonts w:ascii="Times New Roman" w:hAnsi="Times New Roman" w:cs="Times New Roman"/>
        </w:rPr>
        <w:t xml:space="preserve">de fundamental importância ter </w:t>
      </w:r>
      <w:r w:rsidR="009A56BB" w:rsidRPr="00FB0D4B">
        <w:rPr>
          <w:rFonts w:ascii="Times New Roman" w:hAnsi="Times New Roman" w:cs="Times New Roman"/>
        </w:rPr>
        <w:t xml:space="preserve">presente </w:t>
      </w:r>
      <w:r w:rsidRPr="00FB0D4B">
        <w:rPr>
          <w:rFonts w:ascii="Times New Roman" w:hAnsi="Times New Roman" w:cs="Times New Roman"/>
        </w:rPr>
        <w:t>a realidade</w:t>
      </w:r>
      <w:r w:rsidR="002E31D4">
        <w:rPr>
          <w:rFonts w:ascii="Times New Roman" w:hAnsi="Times New Roman" w:cs="Times New Roman"/>
        </w:rPr>
        <w:t xml:space="preserve">, </w:t>
      </w:r>
      <w:r w:rsidR="00626D89">
        <w:rPr>
          <w:rFonts w:ascii="Times New Roman" w:hAnsi="Times New Roman" w:cs="Times New Roman"/>
        </w:rPr>
        <w:t xml:space="preserve">com suas </w:t>
      </w:r>
      <w:r w:rsidR="000E492A">
        <w:rPr>
          <w:rFonts w:ascii="Times New Roman" w:hAnsi="Times New Roman" w:cs="Times New Roman"/>
        </w:rPr>
        <w:t xml:space="preserve">especificidades </w:t>
      </w:r>
      <w:r w:rsidR="002E31D4">
        <w:rPr>
          <w:rFonts w:ascii="Times New Roman" w:hAnsi="Times New Roman" w:cs="Times New Roman"/>
        </w:rPr>
        <w:t>e os dados coletados</w:t>
      </w:r>
      <w:r w:rsidRPr="00FB0D4B">
        <w:rPr>
          <w:rFonts w:ascii="Times New Roman" w:hAnsi="Times New Roman" w:cs="Times New Roman"/>
        </w:rPr>
        <w:t>.</w:t>
      </w:r>
      <w:r w:rsidR="005D6FE5" w:rsidRPr="00FB0D4B">
        <w:rPr>
          <w:rFonts w:ascii="Times New Roman" w:hAnsi="Times New Roman" w:cs="Times New Roman"/>
        </w:rPr>
        <w:t xml:space="preserve"> </w:t>
      </w:r>
      <w:r w:rsidR="001A3F9F" w:rsidRPr="00FB0D4B">
        <w:rPr>
          <w:rFonts w:ascii="Times New Roman" w:hAnsi="Times New Roman" w:cs="Times New Roman"/>
        </w:rPr>
        <w:t xml:space="preserve">Nesta perspectiva, a </w:t>
      </w:r>
      <w:r w:rsidR="00F344F8" w:rsidRPr="00FB0D4B">
        <w:rPr>
          <w:rFonts w:ascii="Times New Roman" w:hAnsi="Times New Roman" w:cs="Times New Roman"/>
        </w:rPr>
        <w:t>única pretensão d</w:t>
      </w:r>
      <w:r w:rsidR="001A3F9F" w:rsidRPr="00FB0D4B">
        <w:rPr>
          <w:rFonts w:ascii="Times New Roman" w:hAnsi="Times New Roman" w:cs="Times New Roman"/>
        </w:rPr>
        <w:t>as contribuições é alimentar</w:t>
      </w:r>
      <w:r w:rsidR="000E492A">
        <w:rPr>
          <w:rFonts w:ascii="Times New Roman" w:hAnsi="Times New Roman" w:cs="Times New Roman"/>
        </w:rPr>
        <w:t>,</w:t>
      </w:r>
      <w:r w:rsidR="001A3F9F" w:rsidRPr="00FB0D4B">
        <w:rPr>
          <w:rFonts w:ascii="Times New Roman" w:hAnsi="Times New Roman" w:cs="Times New Roman"/>
        </w:rPr>
        <w:t xml:space="preserve"> incentivar </w:t>
      </w:r>
      <w:r w:rsidR="000E492A">
        <w:rPr>
          <w:rFonts w:ascii="Times New Roman" w:hAnsi="Times New Roman" w:cs="Times New Roman"/>
        </w:rPr>
        <w:t xml:space="preserve">e facilitar </w:t>
      </w:r>
      <w:r w:rsidR="001A3F9F" w:rsidRPr="00FB0D4B">
        <w:rPr>
          <w:rFonts w:ascii="Times New Roman" w:hAnsi="Times New Roman" w:cs="Times New Roman"/>
        </w:rPr>
        <w:t xml:space="preserve">o processo local de elaboração dos planos. </w:t>
      </w:r>
    </w:p>
    <w:p w:rsidR="002E31D4" w:rsidRPr="002E31D4" w:rsidRDefault="004B2AFB" w:rsidP="002E31D4">
      <w:p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ab/>
      </w:r>
      <w:r w:rsidR="009A56BB" w:rsidRPr="00FB0D4B">
        <w:rPr>
          <w:rFonts w:ascii="Times New Roman" w:hAnsi="Times New Roman" w:cs="Times New Roman"/>
        </w:rPr>
        <w:t>Registra</w:t>
      </w:r>
      <w:r w:rsidRPr="00FB0D4B">
        <w:rPr>
          <w:rFonts w:ascii="Times New Roman" w:hAnsi="Times New Roman" w:cs="Times New Roman"/>
        </w:rPr>
        <w:t xml:space="preserve">-se que são indispensáveis a leitura e o estudo do Plano Nacional de Atendimento Socioeducativo: Diretrizes e Eixos Operativos para o SINASE </w:t>
      </w:r>
      <w:hyperlink r:id="rId12" w:history="1">
        <w:r w:rsidRPr="00FB0D4B">
          <w:rPr>
            <w:rStyle w:val="Hyperlink"/>
            <w:rFonts w:ascii="Times New Roman" w:hAnsi="Times New Roman" w:cs="Times New Roman"/>
          </w:rPr>
          <w:t>www.direitoshumanos.gov.br</w:t>
        </w:r>
      </w:hyperlink>
      <w:r w:rsidRPr="00FB0D4B">
        <w:rPr>
          <w:rFonts w:ascii="Times New Roman" w:hAnsi="Times New Roman" w:cs="Times New Roman"/>
        </w:rPr>
        <w:t>,</w:t>
      </w:r>
      <w:r w:rsidRPr="00FB0D4B">
        <w:rPr>
          <w:rStyle w:val="Hyperlink"/>
          <w:rFonts w:ascii="Times New Roman" w:hAnsi="Times New Roman" w:cs="Times New Roman"/>
          <w:u w:val="none"/>
        </w:rPr>
        <w:t xml:space="preserve"> </w:t>
      </w:r>
      <w:r w:rsidRPr="00FB0D4B">
        <w:rPr>
          <w:rFonts w:ascii="Times New Roman" w:hAnsi="Times New Roman" w:cs="Times New Roman"/>
        </w:rPr>
        <w:t>possibilitando uma compreensão mais acurada do seu conteúdo e facilitando a red</w:t>
      </w:r>
      <w:r w:rsidRPr="002E31D4">
        <w:rPr>
          <w:rFonts w:ascii="Times New Roman" w:hAnsi="Times New Roman" w:cs="Times New Roman"/>
        </w:rPr>
        <w:t xml:space="preserve">ação do </w:t>
      </w:r>
      <w:r w:rsidR="009A56BB" w:rsidRPr="002E31D4">
        <w:rPr>
          <w:rFonts w:ascii="Times New Roman" w:hAnsi="Times New Roman" w:cs="Times New Roman"/>
        </w:rPr>
        <w:t>p</w:t>
      </w:r>
      <w:r w:rsidRPr="002E31D4">
        <w:rPr>
          <w:rFonts w:ascii="Times New Roman" w:hAnsi="Times New Roman" w:cs="Times New Roman"/>
        </w:rPr>
        <w:t xml:space="preserve">lano de </w:t>
      </w:r>
      <w:r w:rsidR="009A56BB" w:rsidRPr="002E31D4">
        <w:rPr>
          <w:rFonts w:ascii="Times New Roman" w:hAnsi="Times New Roman" w:cs="Times New Roman"/>
        </w:rPr>
        <w:t>a</w:t>
      </w:r>
      <w:r w:rsidRPr="002E31D4">
        <w:rPr>
          <w:rFonts w:ascii="Times New Roman" w:hAnsi="Times New Roman" w:cs="Times New Roman"/>
        </w:rPr>
        <w:t xml:space="preserve">tendimento </w:t>
      </w:r>
      <w:r w:rsidR="009A56BB" w:rsidRPr="002E31D4">
        <w:rPr>
          <w:rFonts w:ascii="Times New Roman" w:hAnsi="Times New Roman" w:cs="Times New Roman"/>
        </w:rPr>
        <w:t>s</w:t>
      </w:r>
      <w:r w:rsidRPr="002E31D4">
        <w:rPr>
          <w:rFonts w:ascii="Times New Roman" w:hAnsi="Times New Roman" w:cs="Times New Roman"/>
        </w:rPr>
        <w:t xml:space="preserve">ocioeducativo </w:t>
      </w:r>
      <w:r w:rsidR="009A56BB" w:rsidRPr="002E31D4">
        <w:rPr>
          <w:rFonts w:ascii="Times New Roman" w:hAnsi="Times New Roman" w:cs="Times New Roman"/>
        </w:rPr>
        <w:t>local.</w:t>
      </w:r>
      <w:r w:rsidR="002E31D4" w:rsidRPr="002E31D4">
        <w:rPr>
          <w:rFonts w:ascii="Times New Roman" w:hAnsi="Times New Roman" w:cs="Times New Roman"/>
        </w:rPr>
        <w:t xml:space="preserve"> </w:t>
      </w:r>
      <w:r w:rsidR="00C40DF6">
        <w:rPr>
          <w:rFonts w:ascii="Times New Roman" w:hAnsi="Times New Roman" w:cs="Times New Roman"/>
        </w:rPr>
        <w:t xml:space="preserve"> </w:t>
      </w:r>
      <w:r w:rsidR="002E31D4" w:rsidRPr="002E31D4">
        <w:rPr>
          <w:rFonts w:ascii="Times New Roman" w:hAnsi="Times New Roman" w:cs="Times New Roman"/>
        </w:rPr>
        <w:t>Também será importante a leitura e o estudo das Resoluções N.º 46/1996, 47/1996 e 119/2006 do Conanda, a Lei N.º 8.069/1990, a Lei N.º 12.594/2012 e Constituição Federal.</w:t>
      </w:r>
    </w:p>
    <w:p w:rsidR="002E31D4" w:rsidRPr="00FB0D4B" w:rsidRDefault="002E31D4" w:rsidP="004B2A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A4E71" w:rsidRDefault="00262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4E71">
        <w:rPr>
          <w:rFonts w:ascii="Times New Roman" w:hAnsi="Times New Roman" w:cs="Times New Roman"/>
          <w:sz w:val="24"/>
          <w:szCs w:val="24"/>
        </w:rPr>
        <w:br w:type="page"/>
      </w:r>
    </w:p>
    <w:p w:rsidR="001B49CB" w:rsidRPr="00D92C7E" w:rsidRDefault="00A202E8" w:rsidP="00A202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C7E">
        <w:rPr>
          <w:rFonts w:ascii="Times New Roman" w:hAnsi="Times New Roman" w:cs="Times New Roman"/>
          <w:b/>
          <w:sz w:val="24"/>
          <w:szCs w:val="24"/>
        </w:rPr>
        <w:lastRenderedPageBreak/>
        <w:t>II) Plano Nacional de Atendimento Socioeducativo: Diretrizes e Eixos Operativos para o SINASE</w:t>
      </w:r>
      <w:r w:rsidR="000E492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92C7E">
        <w:rPr>
          <w:rFonts w:ascii="Times New Roman" w:hAnsi="Times New Roman" w:cs="Times New Roman"/>
          <w:b/>
          <w:sz w:val="24"/>
          <w:szCs w:val="24"/>
        </w:rPr>
        <w:t xml:space="preserve"> uma breve apresentação </w:t>
      </w:r>
    </w:p>
    <w:p w:rsidR="00D92C7E" w:rsidRPr="00827AAB" w:rsidRDefault="00D92C7E" w:rsidP="00D92C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B0D4B">
        <w:rPr>
          <w:rFonts w:ascii="Times New Roman" w:hAnsi="Times New Roman" w:cs="Times New Roman"/>
        </w:rPr>
        <w:t>O Conselho Nacional dos Direitos da Criança e do Adolescente (C</w:t>
      </w:r>
      <w:r w:rsidRPr="00827AAB">
        <w:rPr>
          <w:rFonts w:ascii="Times New Roman" w:hAnsi="Times New Roman" w:cs="Times New Roman"/>
        </w:rPr>
        <w:t>onanda) aprovou</w:t>
      </w:r>
      <w:r w:rsidR="00A308F3" w:rsidRPr="00827AAB">
        <w:rPr>
          <w:rFonts w:ascii="Times New Roman" w:hAnsi="Times New Roman" w:cs="Times New Roman"/>
        </w:rPr>
        <w:t>,</w:t>
      </w:r>
      <w:r w:rsidRPr="00827AAB">
        <w:rPr>
          <w:rFonts w:ascii="Times New Roman" w:hAnsi="Times New Roman" w:cs="Times New Roman"/>
        </w:rPr>
        <w:t xml:space="preserve"> em 18 de novembro de 2013</w:t>
      </w:r>
      <w:r w:rsidR="00A308F3" w:rsidRPr="00827AAB">
        <w:rPr>
          <w:rFonts w:ascii="Times New Roman" w:hAnsi="Times New Roman" w:cs="Times New Roman"/>
        </w:rPr>
        <w:t>,</w:t>
      </w:r>
      <w:r w:rsidRPr="00827AAB">
        <w:rPr>
          <w:rFonts w:ascii="Times New Roman" w:hAnsi="Times New Roman" w:cs="Times New Roman"/>
        </w:rPr>
        <w:t xml:space="preserve"> a Resolução N.º 160</w:t>
      </w:r>
      <w:r w:rsidR="00A308F3" w:rsidRPr="00827AAB">
        <w:rPr>
          <w:rFonts w:ascii="Times New Roman" w:hAnsi="Times New Roman" w:cs="Times New Roman"/>
        </w:rPr>
        <w:t>,</w:t>
      </w:r>
      <w:r w:rsidRPr="00827AAB">
        <w:rPr>
          <w:rFonts w:ascii="Times New Roman" w:hAnsi="Times New Roman" w:cs="Times New Roman"/>
        </w:rPr>
        <w:t xml:space="preserve"> com ações articuladas para </w:t>
      </w:r>
      <w:r w:rsidR="00827AAB" w:rsidRPr="00827AAB">
        <w:rPr>
          <w:rFonts w:ascii="Times New Roman" w:hAnsi="Times New Roman" w:cs="Times New Roman"/>
        </w:rPr>
        <w:t>uma década (201</w:t>
      </w:r>
      <w:r w:rsidR="00BF6EB9">
        <w:rPr>
          <w:rFonts w:ascii="Times New Roman" w:hAnsi="Times New Roman" w:cs="Times New Roman"/>
        </w:rPr>
        <w:t>4</w:t>
      </w:r>
      <w:r w:rsidR="00827AAB" w:rsidRPr="00827AAB">
        <w:rPr>
          <w:rFonts w:ascii="Times New Roman" w:hAnsi="Times New Roman" w:cs="Times New Roman"/>
        </w:rPr>
        <w:t xml:space="preserve">-2023) </w:t>
      </w:r>
      <w:r w:rsidRPr="00827AAB">
        <w:rPr>
          <w:rFonts w:ascii="Times New Roman" w:hAnsi="Times New Roman" w:cs="Times New Roman"/>
        </w:rPr>
        <w:t xml:space="preserve">nas áreas de educação, saúde, assistência social, cultura, capacitação para o trabalho e esporte para os adolescentes </w:t>
      </w:r>
      <w:r w:rsidR="00BF6EB9">
        <w:rPr>
          <w:rFonts w:ascii="Times New Roman" w:hAnsi="Times New Roman" w:cs="Times New Roman"/>
        </w:rPr>
        <w:t xml:space="preserve">no atendimento </w:t>
      </w:r>
      <w:r w:rsidRPr="00827AAB">
        <w:rPr>
          <w:rFonts w:ascii="Times New Roman" w:hAnsi="Times New Roman" w:cs="Times New Roman"/>
        </w:rPr>
        <w:t>socioeducativ</w:t>
      </w:r>
      <w:r w:rsidR="00BF6EB9">
        <w:rPr>
          <w:rFonts w:ascii="Times New Roman" w:hAnsi="Times New Roman" w:cs="Times New Roman"/>
        </w:rPr>
        <w:t>o</w:t>
      </w:r>
      <w:r w:rsidRPr="00827AAB">
        <w:rPr>
          <w:rFonts w:ascii="Times New Roman" w:hAnsi="Times New Roman" w:cs="Times New Roman"/>
        </w:rPr>
        <w:t>s</w:t>
      </w:r>
      <w:r w:rsidR="00BF6EB9">
        <w:rPr>
          <w:rFonts w:ascii="Times New Roman" w:hAnsi="Times New Roman" w:cs="Times New Roman"/>
        </w:rPr>
        <w:t xml:space="preserve">. </w:t>
      </w:r>
    </w:p>
    <w:p w:rsidR="00D92C7E" w:rsidRPr="00FB0D4B" w:rsidRDefault="00D92C7E" w:rsidP="00D92C7E">
      <w:pPr>
        <w:jc w:val="both"/>
        <w:rPr>
          <w:rFonts w:ascii="Times New Roman" w:hAnsi="Times New Roman" w:cs="Times New Roman"/>
        </w:rPr>
      </w:pPr>
      <w:r w:rsidRPr="00827AAB">
        <w:rPr>
          <w:rFonts w:ascii="Times New Roman" w:hAnsi="Times New Roman" w:cs="Times New Roman"/>
        </w:rPr>
        <w:tab/>
      </w:r>
      <w:r w:rsidR="001718D6" w:rsidRPr="00827AAB">
        <w:rPr>
          <w:rFonts w:ascii="Times New Roman" w:hAnsi="Times New Roman" w:cs="Times New Roman"/>
        </w:rPr>
        <w:t>O</w:t>
      </w:r>
      <w:r w:rsidRPr="00827AAB">
        <w:rPr>
          <w:rFonts w:ascii="Times New Roman" w:hAnsi="Times New Roman" w:cs="Times New Roman"/>
        </w:rPr>
        <w:t xml:space="preserve"> Plano é estruturado nos seguintes capítulos:</w:t>
      </w:r>
    </w:p>
    <w:p w:rsidR="00D92C7E" w:rsidRPr="00FB0D4B" w:rsidRDefault="00D92C7E" w:rsidP="00D92C7E">
      <w:pPr>
        <w:ind w:left="708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  <w:b/>
        </w:rPr>
        <w:t xml:space="preserve">Apresentação, </w:t>
      </w:r>
      <w:r w:rsidRPr="00FB0D4B">
        <w:rPr>
          <w:rFonts w:ascii="Times New Roman" w:hAnsi="Times New Roman" w:cs="Times New Roman"/>
        </w:rPr>
        <w:t xml:space="preserve">com conteúdo institucional </w:t>
      </w:r>
      <w:r w:rsidR="000E492A">
        <w:rPr>
          <w:rFonts w:ascii="Times New Roman" w:hAnsi="Times New Roman" w:cs="Times New Roman"/>
        </w:rPr>
        <w:t xml:space="preserve">assinado pelo </w:t>
      </w:r>
      <w:r w:rsidRPr="00FB0D4B">
        <w:rPr>
          <w:rFonts w:ascii="Times New Roman" w:hAnsi="Times New Roman" w:cs="Times New Roman"/>
        </w:rPr>
        <w:t>Conanda e a Secretaria de Direitos Humanos da Presidência da República (SDH/PR)</w:t>
      </w:r>
    </w:p>
    <w:p w:rsidR="00D92C7E" w:rsidRPr="00FB0D4B" w:rsidRDefault="00D92C7E" w:rsidP="00D92C7E">
      <w:pPr>
        <w:ind w:left="708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  <w:b/>
        </w:rPr>
        <w:t>Introdução</w:t>
      </w:r>
      <w:r w:rsidRPr="00FB0D4B">
        <w:rPr>
          <w:rFonts w:ascii="Times New Roman" w:hAnsi="Times New Roman" w:cs="Times New Roman"/>
        </w:rPr>
        <w:t xml:space="preserve">, </w:t>
      </w:r>
      <w:r w:rsidR="005D6FE5" w:rsidRPr="00FB0D4B">
        <w:rPr>
          <w:rFonts w:ascii="Times New Roman" w:hAnsi="Times New Roman" w:cs="Times New Roman"/>
        </w:rPr>
        <w:t xml:space="preserve">descreve o </w:t>
      </w:r>
      <w:r w:rsidRPr="00FB0D4B">
        <w:rPr>
          <w:rFonts w:ascii="Times New Roman" w:hAnsi="Times New Roman" w:cs="Times New Roman"/>
        </w:rPr>
        <w:t>processo de elaboração e apresenta a estrutura e conteúdo do Plano</w:t>
      </w:r>
    </w:p>
    <w:p w:rsidR="00D92C7E" w:rsidRPr="00FB0D4B" w:rsidRDefault="00D92C7E" w:rsidP="00D92C7E">
      <w:p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ab/>
      </w:r>
      <w:r w:rsidRPr="00FB0D4B">
        <w:rPr>
          <w:rFonts w:ascii="Times New Roman" w:hAnsi="Times New Roman" w:cs="Times New Roman"/>
          <w:b/>
        </w:rPr>
        <w:t>1. Princípios e Diretrizes</w:t>
      </w:r>
      <w:r w:rsidR="005D6FE5" w:rsidRPr="00FB0D4B">
        <w:rPr>
          <w:rFonts w:ascii="Times New Roman" w:hAnsi="Times New Roman" w:cs="Times New Roman"/>
          <w:b/>
        </w:rPr>
        <w:t xml:space="preserve">, </w:t>
      </w:r>
      <w:r w:rsidR="00623BCF" w:rsidRPr="00FB0D4B">
        <w:rPr>
          <w:rFonts w:ascii="Times New Roman" w:hAnsi="Times New Roman" w:cs="Times New Roman"/>
        </w:rPr>
        <w:t xml:space="preserve">sendo </w:t>
      </w:r>
      <w:r w:rsidR="00F344F8" w:rsidRPr="00FB0D4B">
        <w:rPr>
          <w:rFonts w:ascii="Times New Roman" w:hAnsi="Times New Roman" w:cs="Times New Roman"/>
        </w:rPr>
        <w:t>03</w:t>
      </w:r>
      <w:r w:rsidR="00623BCF" w:rsidRPr="00FB0D4B">
        <w:rPr>
          <w:rFonts w:ascii="Times New Roman" w:hAnsi="Times New Roman" w:cs="Times New Roman"/>
        </w:rPr>
        <w:t xml:space="preserve"> princípios e </w:t>
      </w:r>
      <w:r w:rsidR="00F344F8" w:rsidRPr="00FB0D4B">
        <w:rPr>
          <w:rFonts w:ascii="Times New Roman" w:hAnsi="Times New Roman" w:cs="Times New Roman"/>
        </w:rPr>
        <w:t>19</w:t>
      </w:r>
      <w:r w:rsidR="00623BCF" w:rsidRPr="00FB0D4B">
        <w:rPr>
          <w:rFonts w:ascii="Times New Roman" w:hAnsi="Times New Roman" w:cs="Times New Roman"/>
        </w:rPr>
        <w:t xml:space="preserve"> diretrizes</w:t>
      </w:r>
    </w:p>
    <w:p w:rsidR="00D92C7E" w:rsidRPr="00FB0D4B" w:rsidRDefault="00D92C7E" w:rsidP="00D92C7E">
      <w:pPr>
        <w:jc w:val="both"/>
        <w:rPr>
          <w:rFonts w:ascii="Times New Roman" w:hAnsi="Times New Roman" w:cs="Times New Roman"/>
          <w:b/>
        </w:rPr>
      </w:pPr>
      <w:r w:rsidRPr="00FB0D4B">
        <w:rPr>
          <w:rFonts w:ascii="Times New Roman" w:hAnsi="Times New Roman" w:cs="Times New Roman"/>
        </w:rPr>
        <w:tab/>
      </w:r>
      <w:r w:rsidRPr="00FB0D4B">
        <w:rPr>
          <w:rFonts w:ascii="Times New Roman" w:hAnsi="Times New Roman" w:cs="Times New Roman"/>
          <w:b/>
        </w:rPr>
        <w:t>2. Mar</w:t>
      </w:r>
      <w:r w:rsidR="004A4E71" w:rsidRPr="00FB0D4B">
        <w:rPr>
          <w:rFonts w:ascii="Times New Roman" w:hAnsi="Times New Roman" w:cs="Times New Roman"/>
          <w:b/>
        </w:rPr>
        <w:t xml:space="preserve">co Situacional Geral </w:t>
      </w:r>
    </w:p>
    <w:p w:rsidR="004A4E71" w:rsidRPr="00FB0D4B" w:rsidRDefault="004A4E71" w:rsidP="00D92C7E">
      <w:p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  <w:b/>
        </w:rPr>
        <w:tab/>
        <w:t xml:space="preserve">    </w:t>
      </w:r>
      <w:r w:rsidRPr="00FB0D4B">
        <w:rPr>
          <w:rFonts w:ascii="Times New Roman" w:hAnsi="Times New Roman" w:cs="Times New Roman"/>
        </w:rPr>
        <w:t>2.1. Sistemas de Justiça e Segurança</w:t>
      </w:r>
    </w:p>
    <w:p w:rsidR="004A4E71" w:rsidRPr="00FB0D4B" w:rsidRDefault="004A4E71" w:rsidP="00D92C7E">
      <w:p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ab/>
        <w:t xml:space="preserve">    2.2. Atendimento Inicial Integrado</w:t>
      </w:r>
    </w:p>
    <w:p w:rsidR="004A4E71" w:rsidRPr="00FB0D4B" w:rsidRDefault="004A4E71" w:rsidP="00D92C7E">
      <w:p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ab/>
        <w:t xml:space="preserve">    2.3. Atendimento em Meio Fechado</w:t>
      </w:r>
    </w:p>
    <w:p w:rsidR="004A4E71" w:rsidRPr="00FB0D4B" w:rsidRDefault="004A4E71" w:rsidP="00D92C7E">
      <w:p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ab/>
        <w:t xml:space="preserve">    2.4. Atendimento em Meio Aberto</w:t>
      </w:r>
    </w:p>
    <w:p w:rsidR="004A4E71" w:rsidRPr="00FB0D4B" w:rsidRDefault="004A4E71" w:rsidP="00D92C7E">
      <w:p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ab/>
        <w:t xml:space="preserve">    </w:t>
      </w:r>
      <w:r w:rsidR="001718D6" w:rsidRPr="00FB0D4B">
        <w:rPr>
          <w:rFonts w:ascii="Times New Roman" w:hAnsi="Times New Roman" w:cs="Times New Roman"/>
        </w:rPr>
        <w:t>2.5. Recursos Humanos</w:t>
      </w:r>
    </w:p>
    <w:p w:rsidR="001718D6" w:rsidRPr="00FB0D4B" w:rsidRDefault="001718D6" w:rsidP="00D92C7E">
      <w:p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ab/>
        <w:t xml:space="preserve">    2.6. Sistema de Informação </w:t>
      </w:r>
    </w:p>
    <w:p w:rsidR="00D92C7E" w:rsidRPr="00FB0D4B" w:rsidRDefault="00D92C7E" w:rsidP="00623BCF">
      <w:pPr>
        <w:ind w:left="708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  <w:b/>
        </w:rPr>
        <w:t>3.</w:t>
      </w:r>
      <w:r w:rsidR="001718D6" w:rsidRPr="00FB0D4B">
        <w:rPr>
          <w:rFonts w:ascii="Times New Roman" w:hAnsi="Times New Roman" w:cs="Times New Roman"/>
          <w:b/>
        </w:rPr>
        <w:t xml:space="preserve"> Modelo de Gestão do Sistema Socioeducativo</w:t>
      </w:r>
      <w:r w:rsidR="00623BCF" w:rsidRPr="00FB0D4B">
        <w:rPr>
          <w:rFonts w:ascii="Times New Roman" w:hAnsi="Times New Roman" w:cs="Times New Roman"/>
          <w:b/>
        </w:rPr>
        <w:t xml:space="preserve">, </w:t>
      </w:r>
      <w:r w:rsidR="00623BCF" w:rsidRPr="00FB0D4B">
        <w:rPr>
          <w:rFonts w:ascii="Times New Roman" w:hAnsi="Times New Roman" w:cs="Times New Roman"/>
        </w:rPr>
        <w:t>com instâncias de articulação e de controle para o âmbito federal, estadual, Distrito Federal e municipal</w:t>
      </w:r>
    </w:p>
    <w:p w:rsidR="00D92C7E" w:rsidRPr="00FB0D4B" w:rsidRDefault="00D92C7E" w:rsidP="00F344F8">
      <w:pPr>
        <w:ind w:left="705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  <w:b/>
        </w:rPr>
        <w:t xml:space="preserve">4. </w:t>
      </w:r>
      <w:r w:rsidR="001718D6" w:rsidRPr="00FB0D4B">
        <w:rPr>
          <w:rFonts w:ascii="Times New Roman" w:hAnsi="Times New Roman" w:cs="Times New Roman"/>
          <w:b/>
        </w:rPr>
        <w:t>E</w:t>
      </w:r>
      <w:r w:rsidR="00623BCF" w:rsidRPr="00FB0D4B">
        <w:rPr>
          <w:rFonts w:ascii="Times New Roman" w:hAnsi="Times New Roman" w:cs="Times New Roman"/>
          <w:b/>
        </w:rPr>
        <w:t>ixos Operativos – Metas, Prazos e Responsáveis</w:t>
      </w:r>
      <w:r w:rsidR="00623BCF" w:rsidRPr="00FB0D4B">
        <w:rPr>
          <w:rFonts w:ascii="Times New Roman" w:hAnsi="Times New Roman" w:cs="Times New Roman"/>
        </w:rPr>
        <w:t xml:space="preserve"> </w:t>
      </w:r>
    </w:p>
    <w:p w:rsidR="004B2AFB" w:rsidRPr="00FB0D4B" w:rsidRDefault="004C087F" w:rsidP="00D92C7E">
      <w:pPr>
        <w:jc w:val="both"/>
        <w:rPr>
          <w:rFonts w:ascii="Times New Roman" w:hAnsi="Times New Roman" w:cs="Times New Roman"/>
          <w:sz w:val="20"/>
          <w:szCs w:val="20"/>
        </w:rPr>
      </w:pPr>
      <w:r w:rsidRPr="00FB0D4B">
        <w:rPr>
          <w:rFonts w:ascii="Times New Roman" w:hAnsi="Times New Roman" w:cs="Times New Roman"/>
          <w:b/>
          <w:sz w:val="20"/>
          <w:szCs w:val="20"/>
        </w:rPr>
        <w:t>Tabela 01: Eixos, objetivos e metas quantificadas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1695"/>
      </w:tblGrid>
      <w:tr w:rsidR="004B2AFB" w:rsidRPr="00FB0D4B" w:rsidTr="004B2AFB">
        <w:tc>
          <w:tcPr>
            <w:tcW w:w="4815" w:type="dxa"/>
          </w:tcPr>
          <w:p w:rsidR="004B2AFB" w:rsidRPr="00FB0D4B" w:rsidRDefault="004B2AFB" w:rsidP="00D9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b/>
                <w:sz w:val="20"/>
                <w:szCs w:val="20"/>
              </w:rPr>
              <w:t>Eixos</w:t>
            </w:r>
          </w:p>
        </w:tc>
        <w:tc>
          <w:tcPr>
            <w:tcW w:w="1984" w:type="dxa"/>
          </w:tcPr>
          <w:p w:rsidR="004B2AFB" w:rsidRPr="00FB0D4B" w:rsidRDefault="004B2AFB" w:rsidP="00D9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b/>
                <w:sz w:val="20"/>
                <w:szCs w:val="20"/>
              </w:rPr>
              <w:t>N.º de Objetivos</w:t>
            </w:r>
          </w:p>
        </w:tc>
        <w:tc>
          <w:tcPr>
            <w:tcW w:w="1695" w:type="dxa"/>
          </w:tcPr>
          <w:p w:rsidR="004B2AFB" w:rsidRPr="00FB0D4B" w:rsidRDefault="004B2AFB" w:rsidP="00D9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b/>
                <w:sz w:val="20"/>
                <w:szCs w:val="20"/>
              </w:rPr>
              <w:t>N.º de Metas</w:t>
            </w:r>
          </w:p>
        </w:tc>
      </w:tr>
      <w:tr w:rsidR="004B2AFB" w:rsidRPr="00FB0D4B" w:rsidTr="004B2AFB">
        <w:tc>
          <w:tcPr>
            <w:tcW w:w="4815" w:type="dxa"/>
          </w:tcPr>
          <w:p w:rsidR="004B2AFB" w:rsidRPr="00FB0D4B" w:rsidRDefault="004B2AFB" w:rsidP="00D9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4.1. Gestão do Sinase</w:t>
            </w:r>
          </w:p>
        </w:tc>
        <w:tc>
          <w:tcPr>
            <w:tcW w:w="1984" w:type="dxa"/>
          </w:tcPr>
          <w:p w:rsidR="004B2AFB" w:rsidRPr="00FB0D4B" w:rsidRDefault="004B2AFB" w:rsidP="004B2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95" w:type="dxa"/>
          </w:tcPr>
          <w:p w:rsidR="004B2AFB" w:rsidRPr="00FB0D4B" w:rsidRDefault="004B2AFB" w:rsidP="004B2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B2AFB" w:rsidRPr="00FB0D4B" w:rsidTr="004B2AFB">
        <w:tc>
          <w:tcPr>
            <w:tcW w:w="4815" w:type="dxa"/>
          </w:tcPr>
          <w:p w:rsidR="004B2AFB" w:rsidRPr="00FB0D4B" w:rsidRDefault="004B2AFB" w:rsidP="00D9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4.2. Qualificação do Atendimento</w:t>
            </w:r>
          </w:p>
        </w:tc>
        <w:tc>
          <w:tcPr>
            <w:tcW w:w="1984" w:type="dxa"/>
          </w:tcPr>
          <w:p w:rsidR="004B2AFB" w:rsidRPr="00FB0D4B" w:rsidRDefault="004B2AFB" w:rsidP="004B2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95" w:type="dxa"/>
          </w:tcPr>
          <w:p w:rsidR="004B2AFB" w:rsidRPr="00FB0D4B" w:rsidRDefault="004B2AFB" w:rsidP="004B2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B2AFB" w:rsidRPr="00FB0D4B" w:rsidTr="004B2AFB">
        <w:tc>
          <w:tcPr>
            <w:tcW w:w="4815" w:type="dxa"/>
          </w:tcPr>
          <w:p w:rsidR="004B2AFB" w:rsidRPr="00FB0D4B" w:rsidRDefault="004B2AFB" w:rsidP="004B2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4.3. Participação e Autonomia do Adolescente</w:t>
            </w:r>
          </w:p>
        </w:tc>
        <w:tc>
          <w:tcPr>
            <w:tcW w:w="1984" w:type="dxa"/>
          </w:tcPr>
          <w:p w:rsidR="004B2AFB" w:rsidRPr="00FB0D4B" w:rsidRDefault="004B2AFB" w:rsidP="004B2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95" w:type="dxa"/>
          </w:tcPr>
          <w:p w:rsidR="004B2AFB" w:rsidRPr="00FB0D4B" w:rsidRDefault="004B2AFB" w:rsidP="004B2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4B2AFB" w:rsidRPr="00FB0D4B" w:rsidTr="004B2AFB">
        <w:tc>
          <w:tcPr>
            <w:tcW w:w="4815" w:type="dxa"/>
          </w:tcPr>
          <w:p w:rsidR="004B2AFB" w:rsidRPr="00FB0D4B" w:rsidRDefault="004B2AFB" w:rsidP="00D9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4.5. Fortalecimento dos Sistemas de Justiça e Segurança</w:t>
            </w:r>
          </w:p>
        </w:tc>
        <w:tc>
          <w:tcPr>
            <w:tcW w:w="1984" w:type="dxa"/>
          </w:tcPr>
          <w:p w:rsidR="004B2AFB" w:rsidRPr="00FB0D4B" w:rsidRDefault="004B2AFB" w:rsidP="004B2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95" w:type="dxa"/>
          </w:tcPr>
          <w:p w:rsidR="004B2AFB" w:rsidRPr="00FB0D4B" w:rsidRDefault="004B2AFB" w:rsidP="004B2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4B2AFB" w:rsidRPr="00FB0D4B" w:rsidTr="004B2AFB">
        <w:tc>
          <w:tcPr>
            <w:tcW w:w="4815" w:type="dxa"/>
          </w:tcPr>
          <w:p w:rsidR="004B2AFB" w:rsidRPr="00FB0D4B" w:rsidRDefault="004B2AFB" w:rsidP="00D9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984" w:type="dxa"/>
          </w:tcPr>
          <w:p w:rsidR="004B2AFB" w:rsidRPr="00FB0D4B" w:rsidRDefault="004B2AFB" w:rsidP="004B2A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695" w:type="dxa"/>
          </w:tcPr>
          <w:p w:rsidR="004B2AFB" w:rsidRPr="00FB0D4B" w:rsidRDefault="004B2AFB" w:rsidP="004B2A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4B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</w:tbl>
    <w:p w:rsidR="004D5B83" w:rsidRDefault="004D5B83" w:rsidP="004B2AFB">
      <w:pPr>
        <w:ind w:firstLine="708"/>
        <w:jc w:val="both"/>
        <w:rPr>
          <w:rFonts w:ascii="Times New Roman" w:hAnsi="Times New Roman" w:cs="Times New Roman"/>
        </w:rPr>
      </w:pPr>
    </w:p>
    <w:p w:rsidR="004B2AFB" w:rsidRPr="00FB0D4B" w:rsidRDefault="004B2AFB" w:rsidP="004B2AFB">
      <w:pPr>
        <w:ind w:firstLine="708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Os objetivos e as metas devem ser alcançados na década de 2014-2023, nos seguintes períodos transcritos do Plano Nacional:</w:t>
      </w:r>
    </w:p>
    <w:p w:rsidR="004B2AFB" w:rsidRPr="00FB0D4B" w:rsidRDefault="004B2AFB" w:rsidP="004B2AFB">
      <w:pPr>
        <w:ind w:left="708" w:firstLine="60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1º Período (2014 – 2015): Dois anos (compreende as imp</w:t>
      </w:r>
      <w:r w:rsidRPr="00BF6EB9">
        <w:rPr>
          <w:rFonts w:ascii="Times New Roman" w:hAnsi="Times New Roman" w:cs="Times New Roman"/>
        </w:rPr>
        <w:t>lantações sugeridas neste documento,</w:t>
      </w:r>
      <w:r w:rsidR="00BF6EB9" w:rsidRPr="00BF6EB9">
        <w:rPr>
          <w:rFonts w:ascii="Times New Roman" w:hAnsi="Times New Roman" w:cs="Times New Roman"/>
        </w:rPr>
        <w:t xml:space="preserve"> a</w:t>
      </w:r>
      <w:r w:rsidRPr="00BF6EB9">
        <w:rPr>
          <w:rFonts w:ascii="Times New Roman" w:hAnsi="Times New Roman" w:cs="Times New Roman"/>
        </w:rPr>
        <w:t xml:space="preserve"> formulação dos Planos Estaduais</w:t>
      </w:r>
      <w:r w:rsidR="00C26579" w:rsidRPr="00BF6EB9">
        <w:rPr>
          <w:rFonts w:ascii="Times New Roman" w:hAnsi="Times New Roman" w:cs="Times New Roman"/>
        </w:rPr>
        <w:t xml:space="preserve">, </w:t>
      </w:r>
      <w:r w:rsidRPr="00BF6EB9">
        <w:rPr>
          <w:rFonts w:ascii="Times New Roman" w:hAnsi="Times New Roman" w:cs="Times New Roman"/>
        </w:rPr>
        <w:t>Distrital, bem como a primeira avaliação nacional do SINASE).</w:t>
      </w:r>
      <w:r w:rsidRPr="00FB0D4B">
        <w:rPr>
          <w:rFonts w:ascii="Times New Roman" w:hAnsi="Times New Roman" w:cs="Times New Roman"/>
        </w:rPr>
        <w:t xml:space="preserve"> </w:t>
      </w:r>
    </w:p>
    <w:p w:rsidR="004B2AFB" w:rsidRPr="00FB0D4B" w:rsidRDefault="004B2AFB" w:rsidP="004B2AFB">
      <w:pPr>
        <w:ind w:left="708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 xml:space="preserve">2º Período (2016 – 2019): Quatro anos, em conformidade com os ciclos orçamentários federal, distrital e estadual. </w:t>
      </w:r>
    </w:p>
    <w:p w:rsidR="004B2AFB" w:rsidRDefault="004B2AFB" w:rsidP="004B2AFB">
      <w:pPr>
        <w:ind w:left="708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3º Período (2020 – 2023): Quatro anos, em conformidade com os ciclos orçamentários federal, distrital e estadual.</w:t>
      </w:r>
    </w:p>
    <w:p w:rsidR="00D92C7E" w:rsidRPr="005D7249" w:rsidRDefault="005D7249" w:rsidP="00D92C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III) Recomendações</w:t>
      </w:r>
      <w:r w:rsidR="000E49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F9F" w:rsidRPr="00FB0D4B" w:rsidRDefault="00262F49" w:rsidP="008A30A2">
      <w:pPr>
        <w:ind w:firstLine="708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Que o</w:t>
      </w:r>
      <w:r w:rsidR="000E492A">
        <w:rPr>
          <w:rFonts w:ascii="Times New Roman" w:hAnsi="Times New Roman" w:cs="Times New Roman"/>
        </w:rPr>
        <w:t>s</w:t>
      </w:r>
      <w:r w:rsidRPr="00FB0D4B">
        <w:rPr>
          <w:rFonts w:ascii="Times New Roman" w:hAnsi="Times New Roman" w:cs="Times New Roman"/>
        </w:rPr>
        <w:t xml:space="preserve"> plano</w:t>
      </w:r>
      <w:r w:rsidR="000E492A">
        <w:rPr>
          <w:rFonts w:ascii="Times New Roman" w:hAnsi="Times New Roman" w:cs="Times New Roman"/>
        </w:rPr>
        <w:t>s</w:t>
      </w:r>
      <w:r w:rsidRPr="00FB0D4B">
        <w:rPr>
          <w:rFonts w:ascii="Times New Roman" w:hAnsi="Times New Roman" w:cs="Times New Roman"/>
        </w:rPr>
        <w:t xml:space="preserve"> de atendimento socioeducativo (estados, Distrito Federal e municípios) sejam elaborados dentro da perspectiva da Proteção Integra</w:t>
      </w:r>
      <w:r w:rsidRPr="00C26579">
        <w:rPr>
          <w:rFonts w:ascii="Times New Roman" w:hAnsi="Times New Roman" w:cs="Times New Roman"/>
        </w:rPr>
        <w:t xml:space="preserve">l e não </w:t>
      </w:r>
      <w:r w:rsidR="000E492A" w:rsidRPr="00C26579">
        <w:rPr>
          <w:rFonts w:ascii="Times New Roman" w:hAnsi="Times New Roman" w:cs="Times New Roman"/>
        </w:rPr>
        <w:t xml:space="preserve">apenas </w:t>
      </w:r>
      <w:r w:rsidRPr="00C26579">
        <w:rPr>
          <w:rFonts w:ascii="Times New Roman" w:hAnsi="Times New Roman" w:cs="Times New Roman"/>
        </w:rPr>
        <w:t>da Proteção Especial. Nesta direção, o conteúdo deve ser permeado pelos Direitos Humanos dos adolescentes no atendimento socioeducativo</w:t>
      </w:r>
      <w:r w:rsidR="009438A3" w:rsidRPr="00C26579">
        <w:rPr>
          <w:rFonts w:ascii="Times New Roman" w:hAnsi="Times New Roman" w:cs="Times New Roman"/>
        </w:rPr>
        <w:t xml:space="preserve"> (educação, saúde, assistência social, justiça, segurança, lazer, cultura, esporte, profissionalização, convivência familiar e comunitária etc.)</w:t>
      </w:r>
      <w:r w:rsidR="003A6438" w:rsidRPr="00C26579">
        <w:rPr>
          <w:rFonts w:ascii="Times New Roman" w:hAnsi="Times New Roman" w:cs="Times New Roman"/>
        </w:rPr>
        <w:t>.  Este atendimento</w:t>
      </w:r>
      <w:r w:rsidR="007E06F0" w:rsidRPr="00C26579">
        <w:rPr>
          <w:rFonts w:ascii="Times New Roman" w:hAnsi="Times New Roman" w:cs="Times New Roman"/>
        </w:rPr>
        <w:t xml:space="preserve"> contempla</w:t>
      </w:r>
      <w:r w:rsidRPr="00C26579">
        <w:rPr>
          <w:rFonts w:ascii="Times New Roman" w:hAnsi="Times New Roman" w:cs="Times New Roman"/>
        </w:rPr>
        <w:t>:</w:t>
      </w:r>
    </w:p>
    <w:p w:rsidR="00262F49" w:rsidRPr="00FB0D4B" w:rsidRDefault="008A30A2" w:rsidP="008A30A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Atendimento Inicial;</w:t>
      </w:r>
    </w:p>
    <w:p w:rsidR="008A30A2" w:rsidRPr="00FB0D4B" w:rsidRDefault="008A30A2" w:rsidP="008A30A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Internação Provisória;</w:t>
      </w:r>
    </w:p>
    <w:p w:rsidR="008A30A2" w:rsidRPr="00FB0D4B" w:rsidRDefault="008A30A2" w:rsidP="008A30A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Advertência;</w:t>
      </w:r>
    </w:p>
    <w:p w:rsidR="008A30A2" w:rsidRPr="00FB0D4B" w:rsidRDefault="008A30A2" w:rsidP="008A30A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Obrigação de Reparar o Dano;</w:t>
      </w:r>
    </w:p>
    <w:p w:rsidR="008A30A2" w:rsidRPr="00FB0D4B" w:rsidRDefault="008A30A2" w:rsidP="008A30A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Prestação de Serviço à Comunidade;</w:t>
      </w:r>
    </w:p>
    <w:p w:rsidR="008A30A2" w:rsidRPr="00FB0D4B" w:rsidRDefault="008A30A2" w:rsidP="008A30A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Liberdade Assistida;</w:t>
      </w:r>
    </w:p>
    <w:p w:rsidR="008A30A2" w:rsidRPr="00FB0D4B" w:rsidRDefault="008A30A2" w:rsidP="008A30A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Semiliberdade;</w:t>
      </w:r>
    </w:p>
    <w:p w:rsidR="008A30A2" w:rsidRPr="00FB0D4B" w:rsidRDefault="008A30A2" w:rsidP="008A30A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Internação em Estabelecimento Educacional;</w:t>
      </w:r>
    </w:p>
    <w:p w:rsidR="008A30A2" w:rsidRPr="00FB0D4B" w:rsidRDefault="008A30A2" w:rsidP="008A30A2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Egressos</w:t>
      </w:r>
      <w:r w:rsidR="004A605F">
        <w:rPr>
          <w:rFonts w:ascii="Times New Roman" w:hAnsi="Times New Roman" w:cs="Times New Roman"/>
        </w:rPr>
        <w:t xml:space="preserve"> da Internação</w:t>
      </w:r>
      <w:r w:rsidRPr="00FB0D4B">
        <w:rPr>
          <w:rFonts w:ascii="Times New Roman" w:hAnsi="Times New Roman" w:cs="Times New Roman"/>
        </w:rPr>
        <w:t>.</w:t>
      </w:r>
    </w:p>
    <w:p w:rsidR="00565530" w:rsidRPr="00FB0D4B" w:rsidRDefault="007E06F0" w:rsidP="007E06F0">
      <w:pPr>
        <w:ind w:firstLine="708"/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 xml:space="preserve">É recomendável que o </w:t>
      </w:r>
      <w:r w:rsidR="003A6438" w:rsidRPr="00FB0D4B">
        <w:rPr>
          <w:rFonts w:ascii="Times New Roman" w:hAnsi="Times New Roman" w:cs="Times New Roman"/>
        </w:rPr>
        <w:t>p</w:t>
      </w:r>
      <w:r w:rsidRPr="00FB0D4B">
        <w:rPr>
          <w:rFonts w:ascii="Times New Roman" w:hAnsi="Times New Roman" w:cs="Times New Roman"/>
        </w:rPr>
        <w:t xml:space="preserve">lano de </w:t>
      </w:r>
      <w:r w:rsidR="003A6438" w:rsidRPr="00FB0D4B">
        <w:rPr>
          <w:rFonts w:ascii="Times New Roman" w:hAnsi="Times New Roman" w:cs="Times New Roman"/>
        </w:rPr>
        <w:t>a</w:t>
      </w:r>
      <w:r w:rsidRPr="00FB0D4B">
        <w:rPr>
          <w:rFonts w:ascii="Times New Roman" w:hAnsi="Times New Roman" w:cs="Times New Roman"/>
        </w:rPr>
        <w:t xml:space="preserve">tendimento </w:t>
      </w:r>
      <w:r w:rsidR="003A6438" w:rsidRPr="00FB0D4B">
        <w:rPr>
          <w:rFonts w:ascii="Times New Roman" w:hAnsi="Times New Roman" w:cs="Times New Roman"/>
        </w:rPr>
        <w:t>s</w:t>
      </w:r>
      <w:r w:rsidRPr="00FB0D4B">
        <w:rPr>
          <w:rFonts w:ascii="Times New Roman" w:hAnsi="Times New Roman" w:cs="Times New Roman"/>
        </w:rPr>
        <w:t>ocioeducativo, sempre que possível, preserve a mesma estrutura/capítulos do Plano Nacional</w:t>
      </w:r>
      <w:r w:rsidR="00FB0D4B" w:rsidRPr="00FB0D4B">
        <w:rPr>
          <w:rFonts w:ascii="Times New Roman" w:hAnsi="Times New Roman" w:cs="Times New Roman"/>
        </w:rPr>
        <w:t xml:space="preserve">. </w:t>
      </w:r>
      <w:r w:rsidRPr="00FB0D4B">
        <w:rPr>
          <w:rFonts w:ascii="Times New Roman" w:hAnsi="Times New Roman" w:cs="Times New Roman"/>
        </w:rPr>
        <w:t>Esta recomendação visa facilitar a avaliação e acompanhamento da Gestão do Sistema Socioeducativo, tendo prese</w:t>
      </w:r>
      <w:r w:rsidR="009438A3">
        <w:rPr>
          <w:rFonts w:ascii="Times New Roman" w:hAnsi="Times New Roman" w:cs="Times New Roman"/>
        </w:rPr>
        <w:t>nte os artigos 18 a</w:t>
      </w:r>
      <w:r w:rsidRPr="00FB0D4B">
        <w:rPr>
          <w:rFonts w:ascii="Times New Roman" w:hAnsi="Times New Roman" w:cs="Times New Roman"/>
        </w:rPr>
        <w:t xml:space="preserve"> 27 da Lei Federal N</w:t>
      </w:r>
      <w:r w:rsidR="009438A3">
        <w:rPr>
          <w:rFonts w:ascii="Times New Roman" w:hAnsi="Times New Roman" w:cs="Times New Roman"/>
        </w:rPr>
        <w:t>.º</w:t>
      </w:r>
      <w:r w:rsidRPr="00FB0D4B">
        <w:rPr>
          <w:rFonts w:ascii="Times New Roman" w:hAnsi="Times New Roman" w:cs="Times New Roman"/>
        </w:rPr>
        <w:t xml:space="preserve"> 12.594/2012</w:t>
      </w:r>
      <w:r w:rsidR="00CA1E0F" w:rsidRPr="00FB0D4B">
        <w:rPr>
          <w:rFonts w:ascii="Times New Roman" w:hAnsi="Times New Roman" w:cs="Times New Roman"/>
        </w:rPr>
        <w:t xml:space="preserve"> no tocante a</w:t>
      </w:r>
      <w:r w:rsidRPr="00FB0D4B">
        <w:rPr>
          <w:rFonts w:ascii="Times New Roman" w:hAnsi="Times New Roman" w:cs="Times New Roman"/>
        </w:rPr>
        <w:t>:</w:t>
      </w:r>
    </w:p>
    <w:p w:rsidR="007E06F0" w:rsidRPr="00FB0D4B" w:rsidRDefault="007E06F0" w:rsidP="007E06F0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Avaliações periódicas dos Planos de Atendimento Socioeducativo em intervalos de três anos;</w:t>
      </w:r>
    </w:p>
    <w:p w:rsidR="007E06F0" w:rsidRPr="00FB0D4B" w:rsidRDefault="007E06F0" w:rsidP="007E06F0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 xml:space="preserve">Avaliação da gestão (planejamento orçamentário, </w:t>
      </w:r>
      <w:r w:rsidR="00CA1E0F" w:rsidRPr="00FB0D4B">
        <w:rPr>
          <w:rFonts w:ascii="Times New Roman" w:hAnsi="Times New Roman" w:cs="Times New Roman"/>
        </w:rPr>
        <w:t>fluxo financeiro, articulação interinstitucional e intersetorial das políticas);</w:t>
      </w:r>
    </w:p>
    <w:p w:rsidR="00CA1E0F" w:rsidRPr="00FB0D4B" w:rsidRDefault="00CA1E0F" w:rsidP="007E06F0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Avaliação das entidades e dos programas;</w:t>
      </w:r>
    </w:p>
    <w:p w:rsidR="007E06F0" w:rsidRPr="00FB0D4B" w:rsidRDefault="00CA1E0F" w:rsidP="00CA1E0F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 xml:space="preserve">Avaliação dos resultados da execução do atendimento socioeducativo. </w:t>
      </w:r>
    </w:p>
    <w:p w:rsidR="001950ED" w:rsidRDefault="001950ED" w:rsidP="00917E1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</w:t>
      </w:r>
      <w:r w:rsidR="004A605F">
        <w:rPr>
          <w:rFonts w:ascii="Times New Roman" w:hAnsi="Times New Roman" w:cs="Times New Roman"/>
        </w:rPr>
        <w:t xml:space="preserve">necessário </w:t>
      </w:r>
      <w:r w:rsidR="00C7093F">
        <w:rPr>
          <w:rFonts w:ascii="Times New Roman" w:hAnsi="Times New Roman" w:cs="Times New Roman"/>
        </w:rPr>
        <w:t xml:space="preserve">definir o órgão executivo e gestor </w:t>
      </w:r>
      <w:r w:rsidR="00C7093F" w:rsidRPr="00D645F2">
        <w:rPr>
          <w:rFonts w:ascii="Times New Roman" w:hAnsi="Times New Roman" w:cs="Times New Roman"/>
        </w:rPr>
        <w:t>do Sistema Estadual/DF e Municipal</w:t>
      </w:r>
      <w:r w:rsidR="00C7093F">
        <w:rPr>
          <w:rFonts w:ascii="Times New Roman" w:hAnsi="Times New Roman" w:cs="Times New Roman"/>
        </w:rPr>
        <w:t xml:space="preserve"> para atender</w:t>
      </w:r>
      <w:r w:rsidR="008E3D75">
        <w:rPr>
          <w:rFonts w:ascii="Times New Roman" w:hAnsi="Times New Roman" w:cs="Times New Roman"/>
        </w:rPr>
        <w:t>, respectivamente,</w:t>
      </w:r>
      <w:r w:rsidR="00C7093F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 xml:space="preserve"> </w:t>
      </w:r>
      <w:r w:rsidRPr="00D645F2">
        <w:rPr>
          <w:rFonts w:ascii="Times New Roman" w:hAnsi="Times New Roman" w:cs="Times New Roman"/>
        </w:rPr>
        <w:t xml:space="preserve">Art. 4º/§3º e Art. 5º/§4º da Lei </w:t>
      </w:r>
      <w:r>
        <w:rPr>
          <w:rFonts w:ascii="Times New Roman" w:hAnsi="Times New Roman" w:cs="Times New Roman"/>
        </w:rPr>
        <w:t>F</w:t>
      </w:r>
      <w:r w:rsidRPr="00D645F2">
        <w:rPr>
          <w:rFonts w:ascii="Times New Roman" w:hAnsi="Times New Roman" w:cs="Times New Roman"/>
        </w:rPr>
        <w:t>ederal N.º 12.594/2012</w:t>
      </w:r>
      <w:r w:rsidR="00C709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96DE5" w:rsidRPr="006A6CD6" w:rsidRDefault="00996DE5" w:rsidP="004A605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Uma recomendação geral para os eixos refere-se ao ordenamento dos objetivos por macro categorias. Por exemplo, no Eixo da Qualificação do Atendimento, que sejam ordenados por direitos: educação, saúde, cultura, profissionalização, lazer, esporte, assistência social etc. No Eixo dos Sistemas de Justiça e Segurança que se</w:t>
      </w:r>
      <w:r w:rsidR="009438A3">
        <w:rPr>
          <w:rFonts w:ascii="Times New Roman" w:hAnsi="Times New Roman" w:cs="Times New Roman"/>
        </w:rPr>
        <w:t xml:space="preserve">jam </w:t>
      </w:r>
      <w:r>
        <w:rPr>
          <w:rFonts w:ascii="Times New Roman" w:hAnsi="Times New Roman" w:cs="Times New Roman"/>
        </w:rPr>
        <w:t>ordenados separadamente para Justiça e Segurança.</w:t>
      </w:r>
      <w:r w:rsidR="004A605F" w:rsidRPr="006A6CD6">
        <w:rPr>
          <w:rFonts w:ascii="Times New Roman" w:hAnsi="Times New Roman" w:cs="Times New Roman"/>
        </w:rPr>
        <w:t xml:space="preserve"> </w:t>
      </w:r>
    </w:p>
    <w:p w:rsidR="004A605F" w:rsidRDefault="00996DE5" w:rsidP="00996D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A605F" w:rsidRDefault="004A6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65530" w:rsidRPr="00FB0D4B" w:rsidRDefault="00CA1E0F" w:rsidP="00996DE5">
      <w:p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lastRenderedPageBreak/>
        <w:t xml:space="preserve">Com estas recomendações gerais, adentra-se nas </w:t>
      </w:r>
      <w:r w:rsidR="00917E1D" w:rsidRPr="00FB0D4B">
        <w:rPr>
          <w:rFonts w:ascii="Times New Roman" w:hAnsi="Times New Roman" w:cs="Times New Roman"/>
        </w:rPr>
        <w:t>específicas, sem a pretensão de esgotar o assunto.</w:t>
      </w:r>
    </w:p>
    <w:p w:rsidR="009D10AF" w:rsidRDefault="009D10AF" w:rsidP="005D7249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Utilizar o</w:t>
      </w:r>
      <w:r w:rsidR="00813B18">
        <w:rPr>
          <w:rFonts w:ascii="Times New Roman" w:hAnsi="Times New Roman" w:cs="Times New Roman"/>
        </w:rPr>
        <w:t>s</w:t>
      </w:r>
      <w:r w:rsidRPr="00FB0D4B">
        <w:rPr>
          <w:rFonts w:ascii="Times New Roman" w:hAnsi="Times New Roman" w:cs="Times New Roman"/>
        </w:rPr>
        <w:t xml:space="preserve"> </w:t>
      </w:r>
      <w:r w:rsidR="00813B18">
        <w:rPr>
          <w:rFonts w:ascii="Times New Roman" w:hAnsi="Times New Roman" w:cs="Times New Roman"/>
        </w:rPr>
        <w:t>d</w:t>
      </w:r>
      <w:r w:rsidRPr="00FB0D4B">
        <w:rPr>
          <w:rFonts w:ascii="Times New Roman" w:hAnsi="Times New Roman" w:cs="Times New Roman"/>
        </w:rPr>
        <w:t xml:space="preserve">ados </w:t>
      </w:r>
      <w:r w:rsidR="00813B18">
        <w:rPr>
          <w:rFonts w:ascii="Times New Roman" w:hAnsi="Times New Roman" w:cs="Times New Roman"/>
        </w:rPr>
        <w:t xml:space="preserve">coletados </w:t>
      </w:r>
      <w:r w:rsidRPr="00FB0D4B">
        <w:rPr>
          <w:rFonts w:ascii="Times New Roman" w:hAnsi="Times New Roman" w:cs="Times New Roman"/>
        </w:rPr>
        <w:t>para escrever a redação do Marco Situacional do Atendimento Socioeducativo local (estado, Distrito Federal e município)</w:t>
      </w:r>
      <w:r>
        <w:rPr>
          <w:rFonts w:ascii="Times New Roman" w:hAnsi="Times New Roman" w:cs="Times New Roman"/>
        </w:rPr>
        <w:t xml:space="preserve"> e </w:t>
      </w:r>
      <w:r w:rsidR="004A605F">
        <w:rPr>
          <w:rFonts w:ascii="Times New Roman" w:hAnsi="Times New Roman" w:cs="Times New Roman"/>
        </w:rPr>
        <w:t xml:space="preserve">elaboração e </w:t>
      </w:r>
      <w:r>
        <w:rPr>
          <w:rFonts w:ascii="Times New Roman" w:hAnsi="Times New Roman" w:cs="Times New Roman"/>
        </w:rPr>
        <w:t>definição de</w:t>
      </w:r>
      <w:r w:rsidR="004A605F">
        <w:rPr>
          <w:rFonts w:ascii="Times New Roman" w:hAnsi="Times New Roman" w:cs="Times New Roman"/>
        </w:rPr>
        <w:t xml:space="preserve"> objetivos e</w:t>
      </w:r>
      <w:r>
        <w:rPr>
          <w:rFonts w:ascii="Times New Roman" w:hAnsi="Times New Roman" w:cs="Times New Roman"/>
        </w:rPr>
        <w:t xml:space="preserve"> m</w:t>
      </w:r>
      <w:r w:rsidR="009438A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tas quantitativas e qualitativas</w:t>
      </w:r>
      <w:r w:rsidR="000E492A">
        <w:rPr>
          <w:rFonts w:ascii="Times New Roman" w:hAnsi="Times New Roman" w:cs="Times New Roman"/>
        </w:rPr>
        <w:t xml:space="preserve"> a serem contempladas nos 04 eixos Operativos</w:t>
      </w:r>
      <w:r w:rsidRPr="00FB0D4B">
        <w:rPr>
          <w:rFonts w:ascii="Times New Roman" w:hAnsi="Times New Roman" w:cs="Times New Roman"/>
        </w:rPr>
        <w:t xml:space="preserve">. </w:t>
      </w:r>
    </w:p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  <w:r w:rsidRPr="005C6BF8">
        <w:rPr>
          <w:rFonts w:ascii="Times New Roman" w:hAnsi="Times New Roman" w:cs="Times New Roman"/>
          <w:b/>
        </w:rPr>
        <w:t xml:space="preserve">Eixo: Gestão do Sinase </w:t>
      </w:r>
    </w:p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969"/>
        <w:gridCol w:w="2693"/>
        <w:gridCol w:w="425"/>
        <w:gridCol w:w="425"/>
        <w:gridCol w:w="400"/>
        <w:gridCol w:w="399"/>
        <w:gridCol w:w="1463"/>
      </w:tblGrid>
      <w:tr w:rsidR="004A605F" w:rsidTr="00A97284">
        <w:tc>
          <w:tcPr>
            <w:tcW w:w="1969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Metas</w:t>
            </w:r>
          </w:p>
        </w:tc>
        <w:tc>
          <w:tcPr>
            <w:tcW w:w="1649" w:type="dxa"/>
            <w:gridSpan w:val="4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Períodos</w:t>
            </w:r>
          </w:p>
        </w:tc>
        <w:tc>
          <w:tcPr>
            <w:tcW w:w="1463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Responsáveis</w:t>
            </w:r>
          </w:p>
        </w:tc>
      </w:tr>
      <w:tr w:rsidR="004A605F" w:rsidTr="00A97284">
        <w:tc>
          <w:tcPr>
            <w:tcW w:w="1969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1º</w:t>
            </w: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2º</w:t>
            </w: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3º</w:t>
            </w: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4º</w:t>
            </w:r>
          </w:p>
        </w:tc>
        <w:tc>
          <w:tcPr>
            <w:tcW w:w="1463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P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P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  <w:r w:rsidRPr="005C6BF8">
        <w:rPr>
          <w:rFonts w:ascii="Times New Roman" w:hAnsi="Times New Roman" w:cs="Times New Roman"/>
          <w:b/>
        </w:rPr>
        <w:t xml:space="preserve">Eixo: </w:t>
      </w:r>
      <w:r>
        <w:rPr>
          <w:rFonts w:ascii="Times New Roman" w:hAnsi="Times New Roman" w:cs="Times New Roman"/>
          <w:b/>
        </w:rPr>
        <w:t>Qualificação do Atendimento</w:t>
      </w:r>
      <w:r w:rsidRPr="005C6BF8">
        <w:rPr>
          <w:rFonts w:ascii="Times New Roman" w:hAnsi="Times New Roman" w:cs="Times New Roman"/>
          <w:b/>
        </w:rPr>
        <w:t xml:space="preserve"> </w:t>
      </w:r>
    </w:p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969"/>
        <w:gridCol w:w="2693"/>
        <w:gridCol w:w="425"/>
        <w:gridCol w:w="425"/>
        <w:gridCol w:w="400"/>
        <w:gridCol w:w="399"/>
        <w:gridCol w:w="1463"/>
      </w:tblGrid>
      <w:tr w:rsidR="004A605F" w:rsidTr="00A97284">
        <w:tc>
          <w:tcPr>
            <w:tcW w:w="1969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Metas</w:t>
            </w:r>
          </w:p>
        </w:tc>
        <w:tc>
          <w:tcPr>
            <w:tcW w:w="1649" w:type="dxa"/>
            <w:gridSpan w:val="4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Períodos</w:t>
            </w:r>
          </w:p>
        </w:tc>
        <w:tc>
          <w:tcPr>
            <w:tcW w:w="1463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Responsáveis</w:t>
            </w:r>
          </w:p>
        </w:tc>
      </w:tr>
      <w:tr w:rsidR="004A605F" w:rsidTr="00A97284">
        <w:tc>
          <w:tcPr>
            <w:tcW w:w="1969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1º</w:t>
            </w: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2º</w:t>
            </w: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3º</w:t>
            </w: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4º</w:t>
            </w:r>
          </w:p>
        </w:tc>
        <w:tc>
          <w:tcPr>
            <w:tcW w:w="1463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</w:rPr>
      </w:pPr>
    </w:p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  <w:r w:rsidRPr="005C6BF8">
        <w:rPr>
          <w:rFonts w:ascii="Times New Roman" w:hAnsi="Times New Roman" w:cs="Times New Roman"/>
          <w:b/>
        </w:rPr>
        <w:t xml:space="preserve">Eixo: </w:t>
      </w:r>
      <w:r>
        <w:rPr>
          <w:rFonts w:ascii="Times New Roman" w:hAnsi="Times New Roman" w:cs="Times New Roman"/>
          <w:b/>
        </w:rPr>
        <w:t>Participação e Autonomia do Adolescente</w:t>
      </w:r>
    </w:p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969"/>
        <w:gridCol w:w="2693"/>
        <w:gridCol w:w="425"/>
        <w:gridCol w:w="425"/>
        <w:gridCol w:w="400"/>
        <w:gridCol w:w="399"/>
        <w:gridCol w:w="1463"/>
      </w:tblGrid>
      <w:tr w:rsidR="004A605F" w:rsidTr="00A97284">
        <w:tc>
          <w:tcPr>
            <w:tcW w:w="1969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Metas</w:t>
            </w:r>
          </w:p>
        </w:tc>
        <w:tc>
          <w:tcPr>
            <w:tcW w:w="1649" w:type="dxa"/>
            <w:gridSpan w:val="4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Períodos</w:t>
            </w:r>
          </w:p>
        </w:tc>
        <w:tc>
          <w:tcPr>
            <w:tcW w:w="1463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Responsáveis</w:t>
            </w:r>
          </w:p>
        </w:tc>
      </w:tr>
      <w:tr w:rsidR="004A605F" w:rsidTr="00A97284">
        <w:tc>
          <w:tcPr>
            <w:tcW w:w="1969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1º</w:t>
            </w: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2º</w:t>
            </w: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3º</w:t>
            </w: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4º</w:t>
            </w:r>
          </w:p>
        </w:tc>
        <w:tc>
          <w:tcPr>
            <w:tcW w:w="1463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</w:rPr>
      </w:pPr>
    </w:p>
    <w:p w:rsidR="004A605F" w:rsidRDefault="004A605F" w:rsidP="004A6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  <w:r w:rsidRPr="005C6BF8">
        <w:rPr>
          <w:rFonts w:ascii="Times New Roman" w:hAnsi="Times New Roman" w:cs="Times New Roman"/>
          <w:b/>
        </w:rPr>
        <w:lastRenderedPageBreak/>
        <w:t xml:space="preserve">Eixo: </w:t>
      </w:r>
      <w:r>
        <w:rPr>
          <w:rFonts w:ascii="Times New Roman" w:hAnsi="Times New Roman" w:cs="Times New Roman"/>
          <w:b/>
        </w:rPr>
        <w:t>Fortalecimento dos Sistemas de Justiça e Segurança</w:t>
      </w:r>
    </w:p>
    <w:p w:rsidR="004A605F" w:rsidRDefault="004A605F" w:rsidP="004A605F">
      <w:pPr>
        <w:pStyle w:val="PargrafodaLista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969"/>
        <w:gridCol w:w="2693"/>
        <w:gridCol w:w="425"/>
        <w:gridCol w:w="425"/>
        <w:gridCol w:w="400"/>
        <w:gridCol w:w="399"/>
        <w:gridCol w:w="1463"/>
      </w:tblGrid>
      <w:tr w:rsidR="004A605F" w:rsidTr="00A97284">
        <w:tc>
          <w:tcPr>
            <w:tcW w:w="1969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Metas</w:t>
            </w:r>
          </w:p>
        </w:tc>
        <w:tc>
          <w:tcPr>
            <w:tcW w:w="1649" w:type="dxa"/>
            <w:gridSpan w:val="4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Períodos</w:t>
            </w:r>
          </w:p>
        </w:tc>
        <w:tc>
          <w:tcPr>
            <w:tcW w:w="1463" w:type="dxa"/>
            <w:vMerge w:val="restart"/>
          </w:tcPr>
          <w:p w:rsidR="004A605F" w:rsidRDefault="004A605F" w:rsidP="00A9728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Responsáveis</w:t>
            </w:r>
          </w:p>
        </w:tc>
      </w:tr>
      <w:tr w:rsidR="004A605F" w:rsidTr="00A97284">
        <w:tc>
          <w:tcPr>
            <w:tcW w:w="1969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1º</w:t>
            </w: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2º</w:t>
            </w: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3º</w:t>
            </w: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4º</w:t>
            </w:r>
          </w:p>
        </w:tc>
        <w:tc>
          <w:tcPr>
            <w:tcW w:w="1463" w:type="dxa"/>
            <w:vMerge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605F" w:rsidTr="00A97284">
        <w:tc>
          <w:tcPr>
            <w:tcW w:w="196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:rsidR="004A605F" w:rsidRDefault="004A605F" w:rsidP="00A9728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A605F" w:rsidRDefault="004A605F" w:rsidP="009D10AF">
      <w:pPr>
        <w:pStyle w:val="PargrafodaLista"/>
        <w:jc w:val="both"/>
        <w:rPr>
          <w:rFonts w:ascii="Times New Roman" w:hAnsi="Times New Roman" w:cs="Times New Roman"/>
        </w:rPr>
      </w:pPr>
    </w:p>
    <w:p w:rsidR="007225EC" w:rsidRDefault="007225EC" w:rsidP="009D10AF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Buscar visualizar/compreender as tendências (estabilização, declínio ou aumento) no atendimento do Sistema Socioeducativo, com olhares articulados para o atendimento em meio fechado/privação da liberdade (atendimento inicial, internação provisória, semiliberdade e internação</w:t>
      </w:r>
      <w:r w:rsidR="00813B1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813B18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meio aberto (advertência, obrigação de reparar o dano, prestação de serviço à comunidade e liberdade assistida) e </w:t>
      </w:r>
      <w:r w:rsidR="00813B18">
        <w:rPr>
          <w:rFonts w:ascii="Times New Roman" w:hAnsi="Times New Roman" w:cs="Times New Roman"/>
        </w:rPr>
        <w:t xml:space="preserve">a atenção aos </w:t>
      </w:r>
      <w:r>
        <w:rPr>
          <w:rFonts w:ascii="Times New Roman" w:hAnsi="Times New Roman" w:cs="Times New Roman"/>
        </w:rPr>
        <w:t>egressos</w:t>
      </w:r>
      <w:r w:rsidR="004A605F">
        <w:rPr>
          <w:rFonts w:ascii="Times New Roman" w:hAnsi="Times New Roman" w:cs="Times New Roman"/>
        </w:rPr>
        <w:t xml:space="preserve"> da internação</w:t>
      </w:r>
      <w:r>
        <w:rPr>
          <w:rFonts w:ascii="Times New Roman" w:hAnsi="Times New Roman" w:cs="Times New Roman"/>
        </w:rPr>
        <w:t>.</w:t>
      </w:r>
    </w:p>
    <w:p w:rsidR="007225EC" w:rsidRPr="007225EC" w:rsidRDefault="007225EC" w:rsidP="007225EC">
      <w:pPr>
        <w:pStyle w:val="PargrafodaLista"/>
        <w:rPr>
          <w:rFonts w:ascii="Times New Roman" w:hAnsi="Times New Roman" w:cs="Times New Roman"/>
        </w:rPr>
      </w:pPr>
    </w:p>
    <w:p w:rsidR="0079633A" w:rsidRPr="0079633A" w:rsidRDefault="009D10AF" w:rsidP="003838C7">
      <w:pPr>
        <w:pStyle w:val="PargrafodaLista"/>
        <w:numPr>
          <w:ilvl w:val="0"/>
          <w:numId w:val="11"/>
        </w:numPr>
        <w:ind w:left="708"/>
        <w:jc w:val="both"/>
        <w:rPr>
          <w:rFonts w:ascii="Times New Roman" w:hAnsi="Times New Roman" w:cs="Times New Roman"/>
          <w:b/>
        </w:rPr>
      </w:pPr>
      <w:r w:rsidRPr="0079633A">
        <w:rPr>
          <w:rFonts w:ascii="Times New Roman" w:hAnsi="Times New Roman" w:cs="Times New Roman"/>
        </w:rPr>
        <w:t xml:space="preserve">Considerar </w:t>
      </w:r>
      <w:r w:rsidR="008E3D75">
        <w:rPr>
          <w:rFonts w:ascii="Times New Roman" w:hAnsi="Times New Roman" w:cs="Times New Roman"/>
        </w:rPr>
        <w:t xml:space="preserve">também </w:t>
      </w:r>
      <w:r w:rsidRPr="0079633A">
        <w:rPr>
          <w:rFonts w:ascii="Times New Roman" w:hAnsi="Times New Roman" w:cs="Times New Roman"/>
        </w:rPr>
        <w:t>os relatórios de avaliação/acompanhamento do atendimento socioeducativo disponíveis</w:t>
      </w:r>
      <w:r w:rsidR="00C26579">
        <w:rPr>
          <w:rFonts w:ascii="Times New Roman" w:hAnsi="Times New Roman" w:cs="Times New Roman"/>
        </w:rPr>
        <w:t xml:space="preserve"> em níveis municipais e estaduais</w:t>
      </w:r>
      <w:r w:rsidRPr="0079633A">
        <w:rPr>
          <w:rFonts w:ascii="Times New Roman" w:hAnsi="Times New Roman" w:cs="Times New Roman"/>
        </w:rPr>
        <w:t xml:space="preserve"> (Ex.: Conselhos Tutelares, Ce</w:t>
      </w:r>
      <w:r w:rsidRPr="00C26579">
        <w:rPr>
          <w:rFonts w:ascii="Times New Roman" w:hAnsi="Times New Roman" w:cs="Times New Roman"/>
        </w:rPr>
        <w:t>ntros de Defesa, Fórum DCA, Conselhos de Direitos, universidades)</w:t>
      </w:r>
      <w:r w:rsidR="00C26579" w:rsidRPr="00C26579">
        <w:rPr>
          <w:rFonts w:ascii="Times New Roman" w:hAnsi="Times New Roman" w:cs="Times New Roman"/>
        </w:rPr>
        <w:t xml:space="preserve"> e</w:t>
      </w:r>
      <w:r w:rsidRPr="00C26579">
        <w:rPr>
          <w:rFonts w:ascii="Times New Roman" w:hAnsi="Times New Roman" w:cs="Times New Roman"/>
        </w:rPr>
        <w:t xml:space="preserve"> nacionalmente (E</w:t>
      </w:r>
      <w:r w:rsidRPr="0079633A">
        <w:rPr>
          <w:rFonts w:ascii="Times New Roman" w:hAnsi="Times New Roman" w:cs="Times New Roman"/>
        </w:rPr>
        <w:t>x.: Conanda, Conselho Nacional de Justiça, Conselho Nacional do Ministério Público, Conselho Nacional da Defensoria Pública)</w:t>
      </w:r>
      <w:r w:rsidR="0008569C">
        <w:rPr>
          <w:rFonts w:ascii="Times New Roman" w:hAnsi="Times New Roman" w:cs="Times New Roman"/>
        </w:rPr>
        <w:t>,</w:t>
      </w:r>
      <w:r w:rsidRPr="0079633A">
        <w:rPr>
          <w:rFonts w:ascii="Times New Roman" w:hAnsi="Times New Roman" w:cs="Times New Roman"/>
        </w:rPr>
        <w:t xml:space="preserve"> como insumos para a escrita dos Planos. </w:t>
      </w:r>
    </w:p>
    <w:p w:rsidR="00C7093F" w:rsidRPr="00C7093F" w:rsidRDefault="00C7093F" w:rsidP="00C7093F">
      <w:pPr>
        <w:pStyle w:val="PargrafodaLista"/>
        <w:ind w:left="708"/>
        <w:jc w:val="both"/>
        <w:rPr>
          <w:rFonts w:ascii="Times New Roman" w:hAnsi="Times New Roman" w:cs="Times New Roman"/>
          <w:b/>
        </w:rPr>
      </w:pPr>
    </w:p>
    <w:p w:rsidR="0079633A" w:rsidRPr="00813B18" w:rsidRDefault="0079633A" w:rsidP="00C23C65">
      <w:pPr>
        <w:pStyle w:val="PargrafodaLista"/>
        <w:numPr>
          <w:ilvl w:val="0"/>
          <w:numId w:val="11"/>
        </w:numPr>
        <w:ind w:left="708"/>
        <w:jc w:val="both"/>
        <w:rPr>
          <w:rFonts w:ascii="Times New Roman" w:hAnsi="Times New Roman" w:cs="Times New Roman"/>
          <w:b/>
        </w:rPr>
      </w:pPr>
      <w:r w:rsidRPr="00813B18">
        <w:rPr>
          <w:rFonts w:ascii="Times New Roman" w:hAnsi="Times New Roman" w:cs="Times New Roman"/>
        </w:rPr>
        <w:t xml:space="preserve">Será importante analisar o perfil dos adolescentes no atendimento socioeducativo, com recorte de gênero; </w:t>
      </w:r>
      <w:r w:rsidR="004A605F">
        <w:rPr>
          <w:rFonts w:ascii="Times New Roman" w:hAnsi="Times New Roman" w:cs="Times New Roman"/>
        </w:rPr>
        <w:t>cor/etnia</w:t>
      </w:r>
      <w:r w:rsidRPr="00813B18">
        <w:rPr>
          <w:rFonts w:ascii="Times New Roman" w:hAnsi="Times New Roman" w:cs="Times New Roman"/>
        </w:rPr>
        <w:t>;</w:t>
      </w:r>
      <w:r w:rsidR="00D645F2" w:rsidRPr="00813B18">
        <w:rPr>
          <w:rFonts w:ascii="Times New Roman" w:hAnsi="Times New Roman" w:cs="Times New Roman"/>
        </w:rPr>
        <w:t xml:space="preserve"> </w:t>
      </w:r>
      <w:r w:rsidRPr="00813B18">
        <w:rPr>
          <w:rFonts w:ascii="Times New Roman" w:hAnsi="Times New Roman" w:cs="Times New Roman"/>
        </w:rPr>
        <w:t>orientaç</w:t>
      </w:r>
      <w:r w:rsidR="004A605F">
        <w:rPr>
          <w:rFonts w:ascii="Times New Roman" w:hAnsi="Times New Roman" w:cs="Times New Roman"/>
        </w:rPr>
        <w:t>ão sexual</w:t>
      </w:r>
      <w:r w:rsidRPr="00813B18">
        <w:rPr>
          <w:rFonts w:ascii="Times New Roman" w:hAnsi="Times New Roman" w:cs="Times New Roman"/>
        </w:rPr>
        <w:t xml:space="preserve">. Na ausência de dados quantitativos </w:t>
      </w:r>
      <w:r w:rsidR="00813B18" w:rsidRPr="00813B18">
        <w:rPr>
          <w:rFonts w:ascii="Times New Roman" w:hAnsi="Times New Roman" w:cs="Times New Roman"/>
        </w:rPr>
        <w:t>sobre as dimensões humanas</w:t>
      </w:r>
      <w:r w:rsidR="00813B18">
        <w:rPr>
          <w:rFonts w:ascii="Times New Roman" w:hAnsi="Times New Roman" w:cs="Times New Roman"/>
        </w:rPr>
        <w:t xml:space="preserve"> </w:t>
      </w:r>
      <w:r w:rsidR="00813B18" w:rsidRPr="00813B18">
        <w:rPr>
          <w:rFonts w:ascii="Times New Roman" w:hAnsi="Times New Roman" w:cs="Times New Roman"/>
        </w:rPr>
        <w:t>relacionadas</w:t>
      </w:r>
      <w:r w:rsidR="00F472EB">
        <w:rPr>
          <w:rFonts w:ascii="Times New Roman" w:hAnsi="Times New Roman" w:cs="Times New Roman"/>
        </w:rPr>
        <w:t>,</w:t>
      </w:r>
      <w:r w:rsidR="00813B18">
        <w:rPr>
          <w:rFonts w:ascii="Times New Roman" w:hAnsi="Times New Roman" w:cs="Times New Roman"/>
        </w:rPr>
        <w:t xml:space="preserve"> </w:t>
      </w:r>
      <w:r w:rsidRPr="00813B18">
        <w:rPr>
          <w:rFonts w:ascii="Times New Roman" w:hAnsi="Times New Roman" w:cs="Times New Roman"/>
        </w:rPr>
        <w:t>é recomendável que sejam realizadas reflexões/análises de como o racismo institucional, as relações de gênero e o público LGBTT repercutem e</w:t>
      </w:r>
      <w:r w:rsidR="008E3D75">
        <w:rPr>
          <w:rFonts w:ascii="Times New Roman" w:hAnsi="Times New Roman" w:cs="Times New Roman"/>
        </w:rPr>
        <w:t>/ou</w:t>
      </w:r>
      <w:r w:rsidRPr="00813B18">
        <w:rPr>
          <w:rFonts w:ascii="Times New Roman" w:hAnsi="Times New Roman" w:cs="Times New Roman"/>
        </w:rPr>
        <w:t xml:space="preserve"> são considerados dentro do atendimento socioeducativo. Também é recomendável que sejam pesquisados junto às universidades e organizações da sociedade civil estudos de cunho mais qualitativo sobre os três aspectos acima indicados.</w:t>
      </w:r>
    </w:p>
    <w:p w:rsidR="0079633A" w:rsidRDefault="0079633A" w:rsidP="009D10AF">
      <w:pPr>
        <w:pStyle w:val="PargrafodaLista"/>
        <w:jc w:val="both"/>
        <w:rPr>
          <w:rFonts w:ascii="Times New Roman" w:hAnsi="Times New Roman" w:cs="Times New Roman"/>
        </w:rPr>
      </w:pPr>
    </w:p>
    <w:p w:rsidR="004D5B83" w:rsidRPr="004D5B83" w:rsidRDefault="004D5B83" w:rsidP="005D7249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26579">
        <w:rPr>
          <w:rFonts w:ascii="Times New Roman" w:hAnsi="Times New Roman" w:cs="Times New Roman"/>
        </w:rPr>
        <w:t xml:space="preserve">Realizar oficinas </w:t>
      </w:r>
      <w:r w:rsidR="00C26579" w:rsidRPr="00C26579">
        <w:rPr>
          <w:rFonts w:ascii="Times New Roman" w:hAnsi="Times New Roman" w:cs="Times New Roman"/>
        </w:rPr>
        <w:t>sobre os</w:t>
      </w:r>
      <w:r w:rsidRPr="00C26579">
        <w:rPr>
          <w:rFonts w:ascii="Times New Roman" w:hAnsi="Times New Roman" w:cs="Times New Roman"/>
        </w:rPr>
        <w:t xml:space="preserve"> </w:t>
      </w:r>
      <w:r w:rsidR="00C26579" w:rsidRPr="00C26579">
        <w:rPr>
          <w:rFonts w:ascii="Times New Roman" w:hAnsi="Times New Roman" w:cs="Times New Roman"/>
        </w:rPr>
        <w:t>dados levantados</w:t>
      </w:r>
      <w:r w:rsidRPr="00C26579">
        <w:rPr>
          <w:rFonts w:ascii="Times New Roman" w:hAnsi="Times New Roman" w:cs="Times New Roman"/>
        </w:rPr>
        <w:t xml:space="preserve">. </w:t>
      </w:r>
      <w:r w:rsidR="000E492A" w:rsidRPr="00C26579">
        <w:rPr>
          <w:rFonts w:ascii="Times New Roman" w:hAnsi="Times New Roman" w:cs="Times New Roman"/>
        </w:rPr>
        <w:t>Nestes momentos é imprescindível ter</w:t>
      </w:r>
      <w:r w:rsidR="000E49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pessoa</w:t>
      </w:r>
      <w:r w:rsidR="000E492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responsáve</w:t>
      </w:r>
      <w:r w:rsidR="000E492A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pela coordenação e outra</w:t>
      </w:r>
      <w:r w:rsidR="000E492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pelo registro das principais </w:t>
      </w:r>
      <w:r w:rsidRPr="004D5B83">
        <w:rPr>
          <w:rFonts w:ascii="Times New Roman" w:hAnsi="Times New Roman" w:cs="Times New Roman"/>
        </w:rPr>
        <w:t>conclusões</w:t>
      </w:r>
      <w:r w:rsidR="00F472EB">
        <w:rPr>
          <w:rFonts w:ascii="Times New Roman" w:hAnsi="Times New Roman" w:cs="Times New Roman"/>
        </w:rPr>
        <w:t>.</w:t>
      </w:r>
    </w:p>
    <w:p w:rsidR="00D645F2" w:rsidRDefault="00D645F2" w:rsidP="004D5B83">
      <w:pPr>
        <w:pStyle w:val="PargrafodaLista"/>
        <w:jc w:val="both"/>
        <w:rPr>
          <w:rFonts w:ascii="Times New Roman" w:hAnsi="Times New Roman" w:cs="Times New Roman"/>
          <w:u w:val="single"/>
        </w:rPr>
      </w:pPr>
    </w:p>
    <w:p w:rsidR="004D5B83" w:rsidRPr="004D5B83" w:rsidRDefault="004D5B83" w:rsidP="004D5B83">
      <w:pPr>
        <w:pStyle w:val="PargrafodaLista"/>
        <w:jc w:val="both"/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  <w:u w:val="single"/>
        </w:rPr>
        <w:t xml:space="preserve">Um </w:t>
      </w:r>
      <w:r w:rsidR="009D10AF" w:rsidRPr="00361D59">
        <w:rPr>
          <w:rFonts w:ascii="Times New Roman" w:hAnsi="Times New Roman" w:cs="Times New Roman"/>
          <w:u w:val="single"/>
        </w:rPr>
        <w:t>lembrete</w:t>
      </w:r>
      <w:r w:rsidRPr="00361D59">
        <w:rPr>
          <w:rFonts w:ascii="Times New Roman" w:hAnsi="Times New Roman" w:cs="Times New Roman"/>
          <w:u w:val="single"/>
        </w:rPr>
        <w:t>:</w:t>
      </w:r>
      <w:r w:rsidRPr="004D5B83">
        <w:rPr>
          <w:rFonts w:ascii="Times New Roman" w:hAnsi="Times New Roman" w:cs="Times New Roman"/>
        </w:rPr>
        <w:t xml:space="preserve"> </w:t>
      </w:r>
      <w:r w:rsidR="009D10AF">
        <w:rPr>
          <w:rFonts w:ascii="Times New Roman" w:hAnsi="Times New Roman" w:cs="Times New Roman"/>
        </w:rPr>
        <w:t>a</w:t>
      </w:r>
      <w:r w:rsidR="00F472EB">
        <w:rPr>
          <w:rFonts w:ascii="Times New Roman" w:hAnsi="Times New Roman" w:cs="Times New Roman"/>
        </w:rPr>
        <w:t>s</w:t>
      </w:r>
      <w:r w:rsidR="009D10AF">
        <w:rPr>
          <w:rFonts w:ascii="Times New Roman" w:hAnsi="Times New Roman" w:cs="Times New Roman"/>
        </w:rPr>
        <w:t xml:space="preserve"> </w:t>
      </w:r>
      <w:r w:rsidRPr="004D5B83">
        <w:rPr>
          <w:rFonts w:ascii="Times New Roman" w:hAnsi="Times New Roman" w:cs="Times New Roman"/>
        </w:rPr>
        <w:t xml:space="preserve">ausências de determinados dados quantitativos devem ser compreendidas/transformadas como uma informação importante para definições </w:t>
      </w:r>
      <w:r w:rsidR="00F472EB">
        <w:rPr>
          <w:rFonts w:ascii="Times New Roman" w:hAnsi="Times New Roman" w:cs="Times New Roman"/>
        </w:rPr>
        <w:t>de</w:t>
      </w:r>
      <w:r w:rsidRPr="004D5B83">
        <w:rPr>
          <w:rFonts w:ascii="Times New Roman" w:hAnsi="Times New Roman" w:cs="Times New Roman"/>
        </w:rPr>
        <w:t xml:space="preserve"> objetivos e metas a serem alcançadas.   </w:t>
      </w:r>
    </w:p>
    <w:p w:rsidR="005D7249" w:rsidRDefault="005D7249" w:rsidP="008A30A2">
      <w:pPr>
        <w:pStyle w:val="PargrafodaLista"/>
        <w:jc w:val="both"/>
        <w:rPr>
          <w:rFonts w:ascii="Times New Roman" w:hAnsi="Times New Roman" w:cs="Times New Roman"/>
        </w:rPr>
      </w:pPr>
    </w:p>
    <w:p w:rsidR="00B24E5F" w:rsidRDefault="00813B18" w:rsidP="008A30A2">
      <w:pPr>
        <w:pStyle w:val="PargrafodaLista"/>
        <w:jc w:val="both"/>
        <w:rPr>
          <w:rFonts w:ascii="Times New Roman" w:hAnsi="Times New Roman" w:cs="Times New Roman"/>
        </w:rPr>
      </w:pPr>
      <w:r w:rsidRPr="00813B18">
        <w:rPr>
          <w:rFonts w:ascii="Times New Roman" w:hAnsi="Times New Roman" w:cs="Times New Roman"/>
        </w:rPr>
        <w:t>Ou seja, c</w:t>
      </w:r>
      <w:r w:rsidR="00B24E5F">
        <w:rPr>
          <w:rFonts w:ascii="Times New Roman" w:hAnsi="Times New Roman" w:cs="Times New Roman"/>
        </w:rPr>
        <w:t>aso não exist</w:t>
      </w:r>
      <w:r w:rsidR="00F472EB">
        <w:rPr>
          <w:rFonts w:ascii="Times New Roman" w:hAnsi="Times New Roman" w:cs="Times New Roman"/>
        </w:rPr>
        <w:t>a</w:t>
      </w:r>
      <w:r w:rsidR="00B24E5F">
        <w:rPr>
          <w:rFonts w:ascii="Times New Roman" w:hAnsi="Times New Roman" w:cs="Times New Roman"/>
        </w:rPr>
        <w:t xml:space="preserve">m dados </w:t>
      </w:r>
      <w:r w:rsidR="004A605F">
        <w:rPr>
          <w:rFonts w:ascii="Times New Roman" w:hAnsi="Times New Roman" w:cs="Times New Roman"/>
        </w:rPr>
        <w:t xml:space="preserve">sobre </w:t>
      </w:r>
      <w:r w:rsidR="00B24E5F">
        <w:rPr>
          <w:rFonts w:ascii="Times New Roman" w:hAnsi="Times New Roman" w:cs="Times New Roman"/>
        </w:rPr>
        <w:t>orientação sexual dos adolescentes</w:t>
      </w:r>
      <w:r w:rsidR="004A605F">
        <w:rPr>
          <w:rFonts w:ascii="Times New Roman" w:hAnsi="Times New Roman" w:cs="Times New Roman"/>
        </w:rPr>
        <w:t xml:space="preserve"> ou</w:t>
      </w:r>
      <w:r w:rsidR="00B24E5F">
        <w:rPr>
          <w:rFonts w:ascii="Times New Roman" w:hAnsi="Times New Roman" w:cs="Times New Roman"/>
        </w:rPr>
        <w:t xml:space="preserve"> total de adolescentes que receberam medidas socioeducativas de advertência</w:t>
      </w:r>
      <w:r w:rsidR="004A605F">
        <w:rPr>
          <w:rFonts w:ascii="Times New Roman" w:hAnsi="Times New Roman" w:cs="Times New Roman"/>
        </w:rPr>
        <w:t xml:space="preserve">, por exemplo, </w:t>
      </w:r>
      <w:r w:rsidR="00B24E5F" w:rsidRPr="00C26579">
        <w:rPr>
          <w:rFonts w:ascii="Times New Roman" w:hAnsi="Times New Roman" w:cs="Times New Roman"/>
        </w:rPr>
        <w:t>será necessário definir objetivos, metas, prazos e res</w:t>
      </w:r>
      <w:r w:rsidR="00B24E5F">
        <w:rPr>
          <w:rFonts w:ascii="Times New Roman" w:hAnsi="Times New Roman" w:cs="Times New Roman"/>
        </w:rPr>
        <w:t xml:space="preserve">ponsáveis para que estes dados </w:t>
      </w:r>
      <w:r w:rsidR="004A605F">
        <w:rPr>
          <w:rFonts w:ascii="Times New Roman" w:hAnsi="Times New Roman" w:cs="Times New Roman"/>
        </w:rPr>
        <w:t>passem a ser coletados</w:t>
      </w:r>
      <w:r w:rsidR="00B24E5F">
        <w:rPr>
          <w:rFonts w:ascii="Times New Roman" w:hAnsi="Times New Roman" w:cs="Times New Roman"/>
        </w:rPr>
        <w:t xml:space="preserve"> permanentemente</w:t>
      </w:r>
      <w:r w:rsidR="004A605F">
        <w:rPr>
          <w:rFonts w:ascii="Times New Roman" w:hAnsi="Times New Roman" w:cs="Times New Roman"/>
        </w:rPr>
        <w:t xml:space="preserve"> nos primeiros anos do plano</w:t>
      </w:r>
      <w:r w:rsidR="00B24E5F">
        <w:rPr>
          <w:rFonts w:ascii="Times New Roman" w:hAnsi="Times New Roman" w:cs="Times New Roman"/>
        </w:rPr>
        <w:t>.</w:t>
      </w:r>
    </w:p>
    <w:p w:rsidR="00B24E5F" w:rsidRPr="00B24E5F" w:rsidRDefault="00B24E5F" w:rsidP="008A30A2">
      <w:pPr>
        <w:pStyle w:val="PargrafodaLista"/>
        <w:jc w:val="both"/>
        <w:rPr>
          <w:rFonts w:ascii="Times New Roman" w:hAnsi="Times New Roman" w:cs="Times New Roman"/>
        </w:rPr>
      </w:pPr>
    </w:p>
    <w:p w:rsidR="008A30A2" w:rsidRDefault="008A30A2" w:rsidP="005D7249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B0D4B">
        <w:rPr>
          <w:rFonts w:ascii="Times New Roman" w:hAnsi="Times New Roman" w:cs="Times New Roman"/>
        </w:rPr>
        <w:t>Debater e refletir sobre os Princípios e as Diretrizes do Plano Nacional e identificar quais são adequadas a realidade local, bem como elaborar outras que sejam necessárias</w:t>
      </w:r>
      <w:r w:rsidR="00C86EB2">
        <w:rPr>
          <w:rFonts w:ascii="Times New Roman" w:hAnsi="Times New Roman" w:cs="Times New Roman"/>
        </w:rPr>
        <w:t xml:space="preserve"> e adequados a realidade local</w:t>
      </w:r>
      <w:r w:rsidRPr="00FB0D4B">
        <w:rPr>
          <w:rFonts w:ascii="Times New Roman" w:hAnsi="Times New Roman" w:cs="Times New Roman"/>
        </w:rPr>
        <w:t>.</w:t>
      </w:r>
    </w:p>
    <w:p w:rsidR="00B24E5F" w:rsidRPr="00FB0D4B" w:rsidRDefault="00B24E5F" w:rsidP="00B24E5F">
      <w:pPr>
        <w:pStyle w:val="PargrafodaLista"/>
        <w:jc w:val="both"/>
        <w:rPr>
          <w:rFonts w:ascii="Times New Roman" w:hAnsi="Times New Roman" w:cs="Times New Roman"/>
        </w:rPr>
      </w:pPr>
    </w:p>
    <w:p w:rsidR="00565530" w:rsidRPr="008B0A6A" w:rsidRDefault="00022C14" w:rsidP="00BC4F31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B0A6A">
        <w:rPr>
          <w:rFonts w:ascii="Times New Roman" w:hAnsi="Times New Roman" w:cs="Times New Roman"/>
        </w:rPr>
        <w:t xml:space="preserve">Que os objetivos sejam redigidos com verbos no infinitivo </w:t>
      </w:r>
      <w:r w:rsidR="008B0A6A" w:rsidRPr="008B0A6A">
        <w:rPr>
          <w:rFonts w:ascii="Times New Roman" w:hAnsi="Times New Roman" w:cs="Times New Roman"/>
        </w:rPr>
        <w:t>e com força redacional que exprima o que pretender alcança</w:t>
      </w:r>
      <w:r w:rsidR="008E3D75">
        <w:rPr>
          <w:rFonts w:ascii="Times New Roman" w:hAnsi="Times New Roman" w:cs="Times New Roman"/>
        </w:rPr>
        <w:t xml:space="preserve">r </w:t>
      </w:r>
      <w:r w:rsidRPr="008B0A6A">
        <w:rPr>
          <w:rFonts w:ascii="Times New Roman" w:hAnsi="Times New Roman" w:cs="Times New Roman"/>
        </w:rPr>
        <w:t>(implementar, realizar, avaliar, desenvolver, garantir, promover</w:t>
      </w:r>
      <w:r w:rsidR="008B0A6A" w:rsidRPr="008B0A6A">
        <w:rPr>
          <w:rFonts w:ascii="Times New Roman" w:hAnsi="Times New Roman" w:cs="Times New Roman"/>
        </w:rPr>
        <w:t>, ofertar, assegurar, definir</w:t>
      </w:r>
      <w:r w:rsidRPr="008B0A6A">
        <w:rPr>
          <w:rFonts w:ascii="Times New Roman" w:hAnsi="Times New Roman" w:cs="Times New Roman"/>
        </w:rPr>
        <w:t xml:space="preserve"> etc</w:t>
      </w:r>
      <w:r w:rsidR="008B0A6A" w:rsidRPr="008B0A6A">
        <w:rPr>
          <w:rFonts w:ascii="Times New Roman" w:hAnsi="Times New Roman" w:cs="Times New Roman"/>
        </w:rPr>
        <w:t>.)</w:t>
      </w:r>
      <w:r w:rsidRPr="008B0A6A">
        <w:rPr>
          <w:rFonts w:ascii="Times New Roman" w:hAnsi="Times New Roman" w:cs="Times New Roman"/>
        </w:rPr>
        <w:t>.</w:t>
      </w:r>
    </w:p>
    <w:p w:rsidR="008B0A6A" w:rsidRDefault="008B0A6A" w:rsidP="005D7249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Distribuir </w:t>
      </w:r>
      <w:r w:rsidRPr="00C86EB2">
        <w:rPr>
          <w:rFonts w:ascii="Times New Roman" w:hAnsi="Times New Roman" w:cs="Times New Roman"/>
        </w:rPr>
        <w:t>os prazos da década de 2015 – 2024 em conformidade com o ciclo orçamentári</w:t>
      </w:r>
      <w:r>
        <w:rPr>
          <w:rFonts w:ascii="Times New Roman" w:hAnsi="Times New Roman" w:cs="Times New Roman"/>
        </w:rPr>
        <w:t>o próprio:</w:t>
      </w:r>
    </w:p>
    <w:p w:rsidR="008B0A6A" w:rsidRDefault="008B0A6A" w:rsidP="008B0A6A">
      <w:pPr>
        <w:pStyle w:val="PargrafodaLista"/>
        <w:rPr>
          <w:rFonts w:ascii="Times New Roman" w:hAnsi="Times New Roman" w:cs="Times New Roman"/>
        </w:rPr>
      </w:pPr>
    </w:p>
    <w:p w:rsidR="008B0A6A" w:rsidRPr="00361D59" w:rsidRDefault="008B0A6A" w:rsidP="008B0A6A">
      <w:pPr>
        <w:pStyle w:val="PargrafodaLista"/>
        <w:rPr>
          <w:rFonts w:ascii="Times New Roman" w:hAnsi="Times New Roman" w:cs="Times New Roman"/>
          <w:b/>
          <w:u w:val="single"/>
        </w:rPr>
      </w:pPr>
      <w:r w:rsidRPr="00361D59">
        <w:rPr>
          <w:rFonts w:ascii="Times New Roman" w:hAnsi="Times New Roman" w:cs="Times New Roman"/>
          <w:b/>
          <w:u w:val="single"/>
        </w:rPr>
        <w:t>Estados / Distrito Federal:</w:t>
      </w:r>
    </w:p>
    <w:p w:rsidR="00163EC4" w:rsidRPr="00FB0D4B" w:rsidRDefault="00163EC4" w:rsidP="00B24E5F">
      <w:pPr>
        <w:ind w:left="708"/>
        <w:jc w:val="both"/>
        <w:rPr>
          <w:rFonts w:ascii="Times New Roman" w:hAnsi="Times New Roman" w:cs="Times New Roman"/>
        </w:rPr>
      </w:pPr>
      <w:r w:rsidRPr="00163EC4">
        <w:rPr>
          <w:rFonts w:ascii="Times New Roman" w:hAnsi="Times New Roman" w:cs="Times New Roman"/>
          <w:u w:val="single"/>
        </w:rPr>
        <w:t>1º Período (2015):</w:t>
      </w:r>
      <w:r w:rsidRPr="00FB0D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Último ano do atual Plano Plurianual (PPA, 2012 – 2015)</w:t>
      </w:r>
      <w:r w:rsidR="00B24E5F">
        <w:rPr>
          <w:rFonts w:ascii="Times New Roman" w:hAnsi="Times New Roman" w:cs="Times New Roman"/>
        </w:rPr>
        <w:t xml:space="preserve"> e respectivas Leis de Diretrizes Orçamentárias (LDO) e Leis Orçamentárias Anuais (LOA)</w:t>
      </w:r>
      <w:r w:rsidRPr="00FB0D4B">
        <w:rPr>
          <w:rFonts w:ascii="Times New Roman" w:hAnsi="Times New Roman" w:cs="Times New Roman"/>
        </w:rPr>
        <w:t xml:space="preserve">. </w:t>
      </w:r>
    </w:p>
    <w:p w:rsidR="00B24E5F" w:rsidRPr="00FB0D4B" w:rsidRDefault="00B24E5F" w:rsidP="00B24E5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ano de 2015 é essencial para o Plano Decenal, uma vez que serão elaborados o PPA dos governos estaduais/Distrito Federal eleitos em 2014, bem como do Governo Federal.</w:t>
      </w:r>
    </w:p>
    <w:p w:rsidR="00163EC4" w:rsidRPr="00C26579" w:rsidRDefault="00163EC4" w:rsidP="00163EC4">
      <w:pPr>
        <w:ind w:left="708"/>
        <w:jc w:val="both"/>
        <w:rPr>
          <w:rFonts w:ascii="Times New Roman" w:hAnsi="Times New Roman" w:cs="Times New Roman"/>
        </w:rPr>
      </w:pPr>
      <w:r w:rsidRPr="00C26579">
        <w:rPr>
          <w:rFonts w:ascii="Times New Roman" w:hAnsi="Times New Roman" w:cs="Times New Roman"/>
          <w:u w:val="single"/>
        </w:rPr>
        <w:t>2º Período (2016 – 2019):</w:t>
      </w:r>
      <w:r w:rsidRPr="00C26579">
        <w:rPr>
          <w:rFonts w:ascii="Times New Roman" w:hAnsi="Times New Roman" w:cs="Times New Roman"/>
        </w:rPr>
        <w:t xml:space="preserve"> Relativo ao </w:t>
      </w:r>
      <w:r w:rsidR="00B24E5F" w:rsidRPr="00C26579">
        <w:rPr>
          <w:rFonts w:ascii="Times New Roman" w:hAnsi="Times New Roman" w:cs="Times New Roman"/>
        </w:rPr>
        <w:t xml:space="preserve">próximo </w:t>
      </w:r>
      <w:r w:rsidRPr="00C26579">
        <w:rPr>
          <w:rFonts w:ascii="Times New Roman" w:hAnsi="Times New Roman" w:cs="Times New Roman"/>
        </w:rPr>
        <w:t>PP</w:t>
      </w:r>
      <w:r w:rsidR="00C26579" w:rsidRPr="00C26579">
        <w:rPr>
          <w:rFonts w:ascii="Times New Roman" w:hAnsi="Times New Roman" w:cs="Times New Roman"/>
        </w:rPr>
        <w:t>A</w:t>
      </w:r>
      <w:r w:rsidRPr="00C26579">
        <w:rPr>
          <w:rFonts w:ascii="Times New Roman" w:hAnsi="Times New Roman" w:cs="Times New Roman"/>
        </w:rPr>
        <w:t xml:space="preserve"> e respectivas LDO </w:t>
      </w:r>
      <w:r w:rsidR="00C26579" w:rsidRPr="00C26579">
        <w:rPr>
          <w:rFonts w:ascii="Times New Roman" w:hAnsi="Times New Roman" w:cs="Times New Roman"/>
        </w:rPr>
        <w:t xml:space="preserve">e </w:t>
      </w:r>
      <w:r w:rsidRPr="00C26579">
        <w:rPr>
          <w:rFonts w:ascii="Times New Roman" w:hAnsi="Times New Roman" w:cs="Times New Roman"/>
        </w:rPr>
        <w:t>L</w:t>
      </w:r>
      <w:r w:rsidR="00B24E5F" w:rsidRPr="00C26579">
        <w:rPr>
          <w:rFonts w:ascii="Times New Roman" w:hAnsi="Times New Roman" w:cs="Times New Roman"/>
        </w:rPr>
        <w:t>OA.</w:t>
      </w:r>
    </w:p>
    <w:p w:rsidR="00FA255C" w:rsidRPr="00C26579" w:rsidRDefault="00163EC4" w:rsidP="00FA255C">
      <w:pPr>
        <w:ind w:left="708"/>
        <w:jc w:val="both"/>
        <w:rPr>
          <w:rFonts w:ascii="Times New Roman" w:hAnsi="Times New Roman" w:cs="Times New Roman"/>
        </w:rPr>
      </w:pPr>
      <w:r w:rsidRPr="00C26579">
        <w:rPr>
          <w:rFonts w:ascii="Times New Roman" w:hAnsi="Times New Roman" w:cs="Times New Roman"/>
          <w:u w:val="single"/>
        </w:rPr>
        <w:t>3º Período (2020 – 2023):</w:t>
      </w:r>
      <w:r w:rsidRPr="00C26579">
        <w:rPr>
          <w:rFonts w:ascii="Times New Roman" w:hAnsi="Times New Roman" w:cs="Times New Roman"/>
        </w:rPr>
        <w:t xml:space="preserve"> </w:t>
      </w:r>
      <w:r w:rsidR="009862CB" w:rsidRPr="00C26579">
        <w:rPr>
          <w:rFonts w:ascii="Times New Roman" w:hAnsi="Times New Roman" w:cs="Times New Roman"/>
        </w:rPr>
        <w:t xml:space="preserve">Segundo </w:t>
      </w:r>
      <w:r w:rsidR="00C26579" w:rsidRPr="00C26579">
        <w:rPr>
          <w:rFonts w:ascii="Times New Roman" w:hAnsi="Times New Roman" w:cs="Times New Roman"/>
        </w:rPr>
        <w:t xml:space="preserve">ciclo de </w:t>
      </w:r>
      <w:r w:rsidRPr="00C26579">
        <w:rPr>
          <w:rFonts w:ascii="Times New Roman" w:hAnsi="Times New Roman" w:cs="Times New Roman"/>
        </w:rPr>
        <w:t>PPA</w:t>
      </w:r>
      <w:r w:rsidR="009862CB" w:rsidRPr="00C26579">
        <w:rPr>
          <w:rFonts w:ascii="Times New Roman" w:hAnsi="Times New Roman" w:cs="Times New Roman"/>
        </w:rPr>
        <w:t xml:space="preserve"> </w:t>
      </w:r>
      <w:r w:rsidR="00C26579" w:rsidRPr="00C26579">
        <w:rPr>
          <w:rFonts w:ascii="Times New Roman" w:hAnsi="Times New Roman" w:cs="Times New Roman"/>
        </w:rPr>
        <w:t>e respectivas</w:t>
      </w:r>
      <w:r w:rsidR="009862CB" w:rsidRPr="00C26579">
        <w:rPr>
          <w:rFonts w:ascii="Times New Roman" w:hAnsi="Times New Roman" w:cs="Times New Roman"/>
        </w:rPr>
        <w:t xml:space="preserve"> </w:t>
      </w:r>
      <w:r w:rsidR="00FA255C" w:rsidRPr="00C26579">
        <w:rPr>
          <w:rFonts w:ascii="Times New Roman" w:hAnsi="Times New Roman" w:cs="Times New Roman"/>
        </w:rPr>
        <w:t>LDO</w:t>
      </w:r>
      <w:r w:rsidR="009862CB" w:rsidRPr="00C26579">
        <w:rPr>
          <w:rFonts w:ascii="Times New Roman" w:hAnsi="Times New Roman" w:cs="Times New Roman"/>
        </w:rPr>
        <w:t xml:space="preserve"> e </w:t>
      </w:r>
      <w:r w:rsidR="00FA255C" w:rsidRPr="00C26579">
        <w:rPr>
          <w:rFonts w:ascii="Times New Roman" w:hAnsi="Times New Roman" w:cs="Times New Roman"/>
        </w:rPr>
        <w:t>LOA;</w:t>
      </w:r>
    </w:p>
    <w:p w:rsidR="00163EC4" w:rsidRDefault="00163EC4" w:rsidP="00FA255C">
      <w:pPr>
        <w:ind w:left="708"/>
        <w:jc w:val="both"/>
        <w:rPr>
          <w:rFonts w:ascii="Times New Roman" w:hAnsi="Times New Roman" w:cs="Times New Roman"/>
        </w:rPr>
      </w:pPr>
      <w:r w:rsidRPr="00C26579">
        <w:rPr>
          <w:rFonts w:ascii="Times New Roman" w:hAnsi="Times New Roman" w:cs="Times New Roman"/>
          <w:u w:val="single"/>
        </w:rPr>
        <w:t>4º Período (2024 – 202</w:t>
      </w:r>
      <w:r w:rsidR="00FA255C" w:rsidRPr="00C26579">
        <w:rPr>
          <w:rFonts w:ascii="Times New Roman" w:hAnsi="Times New Roman" w:cs="Times New Roman"/>
          <w:u w:val="single"/>
        </w:rPr>
        <w:t>7</w:t>
      </w:r>
      <w:r w:rsidRPr="00C26579">
        <w:rPr>
          <w:rFonts w:ascii="Times New Roman" w:hAnsi="Times New Roman" w:cs="Times New Roman"/>
          <w:u w:val="single"/>
        </w:rPr>
        <w:t>):</w:t>
      </w:r>
      <w:r w:rsidR="00FA255C" w:rsidRPr="00C26579">
        <w:rPr>
          <w:rFonts w:ascii="Times New Roman" w:hAnsi="Times New Roman" w:cs="Times New Roman"/>
        </w:rPr>
        <w:t xml:space="preserve"> Para este período será necessário f</w:t>
      </w:r>
      <w:r w:rsidR="00FA255C">
        <w:rPr>
          <w:rFonts w:ascii="Times New Roman" w:hAnsi="Times New Roman" w:cs="Times New Roman"/>
        </w:rPr>
        <w:t>azer os ajustes inerentes a um novo plano.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8B0A6A" w:rsidRPr="008B0A6A" w:rsidRDefault="008B0A6A" w:rsidP="008B0A6A">
      <w:pPr>
        <w:pStyle w:val="PargrafodaLista"/>
        <w:rPr>
          <w:rFonts w:ascii="Times New Roman" w:hAnsi="Times New Roman" w:cs="Times New Roman"/>
          <w:b/>
          <w:u w:val="single"/>
        </w:rPr>
      </w:pPr>
      <w:r w:rsidRPr="008B0A6A">
        <w:rPr>
          <w:rFonts w:ascii="Times New Roman" w:hAnsi="Times New Roman" w:cs="Times New Roman"/>
          <w:b/>
          <w:u w:val="single"/>
        </w:rPr>
        <w:t>Municípios:</w:t>
      </w:r>
    </w:p>
    <w:p w:rsidR="00FA255C" w:rsidRPr="00FB0D4B" w:rsidRDefault="00FA255C" w:rsidP="00FA255C">
      <w:pPr>
        <w:ind w:left="708"/>
        <w:jc w:val="both"/>
        <w:rPr>
          <w:rFonts w:ascii="Times New Roman" w:hAnsi="Times New Roman" w:cs="Times New Roman"/>
        </w:rPr>
      </w:pPr>
      <w:r w:rsidRPr="00163EC4">
        <w:rPr>
          <w:rFonts w:ascii="Times New Roman" w:hAnsi="Times New Roman" w:cs="Times New Roman"/>
          <w:u w:val="single"/>
        </w:rPr>
        <w:t>1º Período (201</w:t>
      </w:r>
      <w:r>
        <w:rPr>
          <w:rFonts w:ascii="Times New Roman" w:hAnsi="Times New Roman" w:cs="Times New Roman"/>
          <w:u w:val="single"/>
        </w:rPr>
        <w:t>5 - 2017</w:t>
      </w:r>
      <w:r w:rsidRPr="00163EC4">
        <w:rPr>
          <w:rFonts w:ascii="Times New Roman" w:hAnsi="Times New Roman" w:cs="Times New Roman"/>
          <w:u w:val="single"/>
        </w:rPr>
        <w:t>):</w:t>
      </w:r>
      <w:r w:rsidRPr="00FB0D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Três últimos anos do atual Plano Plurianual (PPA, 2014 – 2017) </w:t>
      </w:r>
      <w:r w:rsidR="003F00A7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respectivas LDO</w:t>
      </w:r>
      <w:r w:rsidR="009862CB">
        <w:rPr>
          <w:rFonts w:ascii="Times New Roman" w:hAnsi="Times New Roman" w:cs="Times New Roman"/>
        </w:rPr>
        <w:t xml:space="preserve"> e LOA</w:t>
      </w:r>
      <w:r w:rsidRPr="00FB0D4B">
        <w:rPr>
          <w:rFonts w:ascii="Times New Roman" w:hAnsi="Times New Roman" w:cs="Times New Roman"/>
        </w:rPr>
        <w:t xml:space="preserve">. </w:t>
      </w:r>
    </w:p>
    <w:p w:rsidR="005C6BF8" w:rsidRDefault="00FA255C" w:rsidP="00FA255C">
      <w:pPr>
        <w:ind w:left="708"/>
        <w:jc w:val="both"/>
        <w:rPr>
          <w:rFonts w:ascii="Times New Roman" w:hAnsi="Times New Roman" w:cs="Times New Roman"/>
        </w:rPr>
      </w:pPr>
      <w:r w:rsidRPr="00163EC4">
        <w:rPr>
          <w:rFonts w:ascii="Times New Roman" w:hAnsi="Times New Roman" w:cs="Times New Roman"/>
          <w:u w:val="single"/>
        </w:rPr>
        <w:t>2º Período (201</w:t>
      </w:r>
      <w:r>
        <w:rPr>
          <w:rFonts w:ascii="Times New Roman" w:hAnsi="Times New Roman" w:cs="Times New Roman"/>
          <w:u w:val="single"/>
        </w:rPr>
        <w:t>8</w:t>
      </w:r>
      <w:r w:rsidRPr="00163EC4">
        <w:rPr>
          <w:rFonts w:ascii="Times New Roman" w:hAnsi="Times New Roman" w:cs="Times New Roman"/>
          <w:u w:val="single"/>
        </w:rPr>
        <w:t xml:space="preserve"> – 20</w:t>
      </w:r>
      <w:r>
        <w:rPr>
          <w:rFonts w:ascii="Times New Roman" w:hAnsi="Times New Roman" w:cs="Times New Roman"/>
          <w:u w:val="single"/>
        </w:rPr>
        <w:t>2</w:t>
      </w:r>
      <w:r w:rsidRPr="00163EC4">
        <w:rPr>
          <w:rFonts w:ascii="Times New Roman" w:hAnsi="Times New Roman" w:cs="Times New Roman"/>
          <w:u w:val="single"/>
        </w:rPr>
        <w:t>1):</w:t>
      </w:r>
      <w:r w:rsidRPr="00FB0D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Relativo ao </w:t>
      </w:r>
      <w:r w:rsidR="00A227FD">
        <w:rPr>
          <w:rFonts w:ascii="Times New Roman" w:hAnsi="Times New Roman" w:cs="Times New Roman"/>
        </w:rPr>
        <w:t xml:space="preserve">segundo PPA </w:t>
      </w:r>
      <w:r>
        <w:rPr>
          <w:rFonts w:ascii="Times New Roman" w:hAnsi="Times New Roman" w:cs="Times New Roman"/>
        </w:rPr>
        <w:t>e respectivas LDO</w:t>
      </w:r>
      <w:r w:rsidR="00A227FD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LOA</w:t>
      </w:r>
      <w:r w:rsidRPr="00FB0D4B">
        <w:rPr>
          <w:rFonts w:ascii="Times New Roman" w:hAnsi="Times New Roman" w:cs="Times New Roman"/>
        </w:rPr>
        <w:t xml:space="preserve">. </w:t>
      </w:r>
    </w:p>
    <w:p w:rsidR="00FA255C" w:rsidRDefault="00FA255C" w:rsidP="00FA255C">
      <w:pPr>
        <w:ind w:left="708"/>
        <w:jc w:val="both"/>
        <w:rPr>
          <w:rFonts w:ascii="Times New Roman" w:hAnsi="Times New Roman" w:cs="Times New Roman"/>
        </w:rPr>
      </w:pPr>
      <w:r w:rsidRPr="00163EC4">
        <w:rPr>
          <w:rFonts w:ascii="Times New Roman" w:hAnsi="Times New Roman" w:cs="Times New Roman"/>
          <w:u w:val="single"/>
        </w:rPr>
        <w:t>3º Período (202</w:t>
      </w:r>
      <w:r>
        <w:rPr>
          <w:rFonts w:ascii="Times New Roman" w:hAnsi="Times New Roman" w:cs="Times New Roman"/>
          <w:u w:val="single"/>
        </w:rPr>
        <w:t>2</w:t>
      </w:r>
      <w:r w:rsidRPr="00163EC4">
        <w:rPr>
          <w:rFonts w:ascii="Times New Roman" w:hAnsi="Times New Roman" w:cs="Times New Roman"/>
          <w:u w:val="single"/>
        </w:rPr>
        <w:t xml:space="preserve"> – 202</w:t>
      </w:r>
      <w:r>
        <w:rPr>
          <w:rFonts w:ascii="Times New Roman" w:hAnsi="Times New Roman" w:cs="Times New Roman"/>
          <w:u w:val="single"/>
        </w:rPr>
        <w:t>4</w:t>
      </w:r>
      <w:r w:rsidRPr="00163EC4">
        <w:rPr>
          <w:rFonts w:ascii="Times New Roman" w:hAnsi="Times New Roman" w:cs="Times New Roman"/>
          <w:u w:val="single"/>
        </w:rPr>
        <w:t>):</w:t>
      </w:r>
      <w:r w:rsidRPr="00163EC4">
        <w:rPr>
          <w:rFonts w:ascii="Times New Roman" w:hAnsi="Times New Roman" w:cs="Times New Roman"/>
        </w:rPr>
        <w:t xml:space="preserve"> </w:t>
      </w:r>
      <w:r w:rsidR="0063041D">
        <w:rPr>
          <w:rFonts w:ascii="Times New Roman" w:hAnsi="Times New Roman" w:cs="Times New Roman"/>
        </w:rPr>
        <w:t xml:space="preserve">Relativo a </w:t>
      </w:r>
      <w:r w:rsidR="0063041D" w:rsidRPr="007C6474">
        <w:rPr>
          <w:rFonts w:ascii="Times New Roman" w:hAnsi="Times New Roman" w:cs="Times New Roman"/>
        </w:rPr>
        <w:t xml:space="preserve">três </w:t>
      </w:r>
      <w:r w:rsidR="00C26579" w:rsidRPr="007C6474">
        <w:rPr>
          <w:rFonts w:ascii="Times New Roman" w:hAnsi="Times New Roman" w:cs="Times New Roman"/>
        </w:rPr>
        <w:t xml:space="preserve">anos do </w:t>
      </w:r>
      <w:r w:rsidR="007C6474" w:rsidRPr="007C6474">
        <w:rPr>
          <w:rFonts w:ascii="Times New Roman" w:hAnsi="Times New Roman" w:cs="Times New Roman"/>
        </w:rPr>
        <w:t xml:space="preserve">respectivo </w:t>
      </w:r>
      <w:r w:rsidRPr="007C6474">
        <w:rPr>
          <w:rFonts w:ascii="Times New Roman" w:hAnsi="Times New Roman" w:cs="Times New Roman"/>
        </w:rPr>
        <w:t>PPA</w:t>
      </w:r>
      <w:r w:rsidR="0063041D" w:rsidRPr="007C6474">
        <w:rPr>
          <w:rFonts w:ascii="Times New Roman" w:hAnsi="Times New Roman" w:cs="Times New Roman"/>
        </w:rPr>
        <w:t>.</w:t>
      </w:r>
    </w:p>
    <w:p w:rsidR="008A30A2" w:rsidRDefault="008B0A6A" w:rsidP="005D7249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as metas sejam </w:t>
      </w:r>
      <w:r w:rsidR="001673B9">
        <w:rPr>
          <w:rFonts w:ascii="Times New Roman" w:hAnsi="Times New Roman" w:cs="Times New Roman"/>
        </w:rPr>
        <w:t xml:space="preserve">qualitativas e também </w:t>
      </w:r>
      <w:r>
        <w:rPr>
          <w:rFonts w:ascii="Times New Roman" w:hAnsi="Times New Roman" w:cs="Times New Roman"/>
        </w:rPr>
        <w:t>quantitativas</w:t>
      </w:r>
      <w:r w:rsidR="001673B9">
        <w:rPr>
          <w:rStyle w:val="Refdenotaderodap"/>
          <w:rFonts w:ascii="Times New Roman" w:hAnsi="Times New Roman" w:cs="Times New Roman"/>
        </w:rPr>
        <w:footnoteReference w:id="3"/>
      </w:r>
      <w:r w:rsidR="008E3D75">
        <w:rPr>
          <w:rFonts w:ascii="Times New Roman" w:hAnsi="Times New Roman" w:cs="Times New Roman"/>
        </w:rPr>
        <w:t>, por exemplo</w:t>
      </w:r>
      <w:r w:rsidR="00650A91">
        <w:rPr>
          <w:rFonts w:ascii="Times New Roman" w:hAnsi="Times New Roman" w:cs="Times New Roman"/>
        </w:rPr>
        <w:t>:</w:t>
      </w:r>
      <w:r w:rsidR="008A30A2" w:rsidRPr="00FB0D4B">
        <w:rPr>
          <w:rFonts w:ascii="Times New Roman" w:hAnsi="Times New Roman" w:cs="Times New Roman"/>
        </w:rPr>
        <w:t xml:space="preserve"> </w:t>
      </w:r>
    </w:p>
    <w:p w:rsidR="00361D59" w:rsidRDefault="00361D59" w:rsidP="00361D59">
      <w:pPr>
        <w:pStyle w:val="PargrafodaLista"/>
        <w:jc w:val="both"/>
        <w:rPr>
          <w:rFonts w:ascii="Times New Roman" w:hAnsi="Times New Roman" w:cs="Times New Roman"/>
        </w:rPr>
      </w:pPr>
    </w:p>
    <w:p w:rsidR="00361D59" w:rsidRDefault="009E67DC" w:rsidP="009E67D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Assegurar que 100% </w:t>
      </w:r>
      <w:r w:rsidR="008E3D7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os adolescentes em PSC</w:t>
      </w:r>
      <w:r w:rsidR="007C6474">
        <w:rPr>
          <w:rFonts w:ascii="Times New Roman" w:hAnsi="Times New Roman" w:cs="Times New Roman"/>
        </w:rPr>
        <w:t xml:space="preserve"> e</w:t>
      </w:r>
      <w:r w:rsidR="008E3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 sejam matriculados o Sistema de Ensino. Neste caso, é importante considerar o percentual </w:t>
      </w:r>
      <w:r w:rsidR="007C6474">
        <w:rPr>
          <w:rFonts w:ascii="Times New Roman" w:hAnsi="Times New Roman" w:cs="Times New Roman"/>
        </w:rPr>
        <w:t xml:space="preserve">atual de matricula </w:t>
      </w:r>
      <w:r>
        <w:rPr>
          <w:rFonts w:ascii="Times New Roman" w:hAnsi="Times New Roman" w:cs="Times New Roman"/>
        </w:rPr>
        <w:t>para definição do prazo a ser alcançada a meta estabelecida.</w:t>
      </w:r>
    </w:p>
    <w:p w:rsidR="00813B18" w:rsidRDefault="00813B18" w:rsidP="00813B18">
      <w:pPr>
        <w:pStyle w:val="PargrafodaLista"/>
        <w:ind w:left="1065"/>
        <w:jc w:val="both"/>
        <w:rPr>
          <w:rFonts w:ascii="Times New Roman" w:hAnsi="Times New Roman" w:cs="Times New Roman"/>
        </w:rPr>
      </w:pPr>
    </w:p>
    <w:p w:rsidR="007C6474" w:rsidRDefault="007C6474" w:rsidP="007C6474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Assegurar que 100% dos adolescentes em semiliberdade e internação sejam matriculados o Sistema de Ensino. Considerar o percentual atual de matricula para definição do prazo a ser alcançada a meta estabelecida.</w:t>
      </w:r>
    </w:p>
    <w:p w:rsidR="007C6474" w:rsidRDefault="007C6474" w:rsidP="007C6474">
      <w:pPr>
        <w:pStyle w:val="PargrafodaLista"/>
        <w:ind w:left="1065"/>
        <w:jc w:val="both"/>
        <w:rPr>
          <w:rFonts w:ascii="Times New Roman" w:hAnsi="Times New Roman" w:cs="Times New Roman"/>
        </w:rPr>
      </w:pPr>
    </w:p>
    <w:p w:rsidR="009E67DC" w:rsidRDefault="009E67DC" w:rsidP="009E67D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Ampliar em 40% o total de adolescentes em cumprimento de PSC e/ou LA.</w:t>
      </w:r>
    </w:p>
    <w:p w:rsidR="00813B18" w:rsidRPr="00813B18" w:rsidRDefault="00813B18" w:rsidP="00813B18">
      <w:pPr>
        <w:pStyle w:val="PargrafodaLista"/>
        <w:rPr>
          <w:rFonts w:ascii="Times New Roman" w:hAnsi="Times New Roman" w:cs="Times New Roman"/>
        </w:rPr>
      </w:pPr>
    </w:p>
    <w:p w:rsidR="00813B18" w:rsidRDefault="00813B18" w:rsidP="009E67D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Municipalizar o atendimento socioeducativo de PSC e/ou LA que ainda esteja sendo executado pelo Governo do Estado.</w:t>
      </w:r>
    </w:p>
    <w:p w:rsidR="00813B18" w:rsidRPr="00813B18" w:rsidRDefault="00813B18" w:rsidP="00813B18">
      <w:pPr>
        <w:pStyle w:val="PargrafodaLista"/>
        <w:rPr>
          <w:rFonts w:ascii="Times New Roman" w:hAnsi="Times New Roman" w:cs="Times New Roman"/>
        </w:rPr>
      </w:pPr>
    </w:p>
    <w:p w:rsidR="00813B18" w:rsidRDefault="00813B18" w:rsidP="009E67D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Transferir para os Governos Estaduais os programas de semiliberdade e internação que ainda estejam sendo realizados no âmbito dos municípios, atendendo ao Art. 84 da Lei Federal N.º 12.594/2012.</w:t>
      </w:r>
    </w:p>
    <w:p w:rsidR="00813B18" w:rsidRPr="00813B18" w:rsidRDefault="00813B18" w:rsidP="00813B18">
      <w:pPr>
        <w:pStyle w:val="PargrafodaLista"/>
        <w:rPr>
          <w:rFonts w:ascii="Times New Roman" w:hAnsi="Times New Roman" w:cs="Times New Roman"/>
        </w:rPr>
      </w:pPr>
    </w:p>
    <w:p w:rsidR="00813B18" w:rsidRDefault="00813B18" w:rsidP="009E67D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C49A2">
        <w:rPr>
          <w:rFonts w:ascii="Times New Roman" w:hAnsi="Times New Roman" w:cs="Times New Roman"/>
        </w:rPr>
        <w:t>Transferir, conforme competências específicas, a execução de programas socioeducativos que ainda estejam sendo executados pelo Poder Judiciário ou Conselho Tutelar.</w:t>
      </w:r>
    </w:p>
    <w:p w:rsidR="007225EC" w:rsidRDefault="007225EC" w:rsidP="007225EC">
      <w:pPr>
        <w:pStyle w:val="PargrafodaLista"/>
        <w:ind w:left="1080"/>
        <w:jc w:val="both"/>
        <w:rPr>
          <w:rFonts w:ascii="Times New Roman" w:hAnsi="Times New Roman" w:cs="Times New Roman"/>
        </w:rPr>
      </w:pPr>
    </w:p>
    <w:p w:rsidR="007225EC" w:rsidRPr="007225EC" w:rsidRDefault="009E67DC" w:rsidP="007225E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225EC">
        <w:rPr>
          <w:rFonts w:ascii="Times New Roman" w:hAnsi="Times New Roman" w:cs="Times New Roman"/>
        </w:rPr>
        <w:lastRenderedPageBreak/>
        <w:t>Constru</w:t>
      </w:r>
      <w:bookmarkStart w:id="0" w:name="_GoBack"/>
      <w:bookmarkEnd w:id="0"/>
      <w:r w:rsidRPr="007225EC">
        <w:rPr>
          <w:rFonts w:ascii="Times New Roman" w:hAnsi="Times New Roman" w:cs="Times New Roman"/>
        </w:rPr>
        <w:t>ir 03 Unidades de Internação, tendo presente as determinações das resoluções N.º 46/1996 e N.º 119/2006 do Conanda.</w:t>
      </w:r>
    </w:p>
    <w:p w:rsidR="007225EC" w:rsidRDefault="007225EC" w:rsidP="007225EC">
      <w:pPr>
        <w:pStyle w:val="PargrafodaLista"/>
        <w:ind w:left="1065"/>
        <w:jc w:val="both"/>
        <w:rPr>
          <w:rFonts w:ascii="Times New Roman" w:hAnsi="Times New Roman" w:cs="Times New Roman"/>
        </w:rPr>
      </w:pPr>
    </w:p>
    <w:p w:rsidR="007225EC" w:rsidRPr="007225EC" w:rsidRDefault="009E67DC" w:rsidP="007225E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225EC">
        <w:rPr>
          <w:rFonts w:ascii="Times New Roman" w:hAnsi="Times New Roman" w:cs="Times New Roman"/>
        </w:rPr>
        <w:t>Desativar 0</w:t>
      </w:r>
      <w:r w:rsidR="007C6474">
        <w:rPr>
          <w:rFonts w:ascii="Times New Roman" w:hAnsi="Times New Roman" w:cs="Times New Roman"/>
        </w:rPr>
        <w:t>3</w:t>
      </w:r>
      <w:r w:rsidRPr="007225EC">
        <w:rPr>
          <w:rFonts w:ascii="Times New Roman" w:hAnsi="Times New Roman" w:cs="Times New Roman"/>
        </w:rPr>
        <w:t xml:space="preserve"> Unidades de Internação que não atendem as determinações das resoluções N.º 46/1996 e N.º 119/2006 do Conanda.</w:t>
      </w:r>
    </w:p>
    <w:p w:rsidR="007225EC" w:rsidRDefault="007225EC" w:rsidP="007225EC">
      <w:pPr>
        <w:pStyle w:val="PargrafodaLista"/>
        <w:ind w:left="1065"/>
        <w:jc w:val="both"/>
        <w:rPr>
          <w:rFonts w:ascii="Times New Roman" w:hAnsi="Times New Roman" w:cs="Times New Roman"/>
        </w:rPr>
      </w:pPr>
    </w:p>
    <w:p w:rsidR="009E67DC" w:rsidRPr="007225EC" w:rsidRDefault="009E67DC" w:rsidP="007225E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225EC">
        <w:rPr>
          <w:rFonts w:ascii="Times New Roman" w:hAnsi="Times New Roman" w:cs="Times New Roman"/>
        </w:rPr>
        <w:t xml:space="preserve">Promover cursos de formação </w:t>
      </w:r>
      <w:r w:rsidR="008E3D75">
        <w:rPr>
          <w:rFonts w:ascii="Times New Roman" w:hAnsi="Times New Roman" w:cs="Times New Roman"/>
        </w:rPr>
        <w:t xml:space="preserve">continuada </w:t>
      </w:r>
      <w:r w:rsidRPr="007225EC">
        <w:rPr>
          <w:rFonts w:ascii="Times New Roman" w:hAnsi="Times New Roman" w:cs="Times New Roman"/>
        </w:rPr>
        <w:t>para todos os profissionais do atendimento socioeducativo.</w:t>
      </w:r>
    </w:p>
    <w:p w:rsidR="007225EC" w:rsidRDefault="007225EC" w:rsidP="007225EC">
      <w:pPr>
        <w:pStyle w:val="PargrafodaLista"/>
        <w:ind w:left="1065"/>
        <w:jc w:val="both"/>
        <w:rPr>
          <w:rFonts w:ascii="Times New Roman" w:hAnsi="Times New Roman" w:cs="Times New Roman"/>
        </w:rPr>
      </w:pPr>
    </w:p>
    <w:p w:rsidR="002E64D5" w:rsidRPr="007225EC" w:rsidRDefault="009E67DC" w:rsidP="00791C52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225EC">
        <w:rPr>
          <w:rFonts w:ascii="Times New Roman" w:hAnsi="Times New Roman" w:cs="Times New Roman"/>
        </w:rPr>
        <w:t>Realizar concurso público para compor as equipes técnicas dos programas de atendimento socioeducativo</w:t>
      </w:r>
      <w:r w:rsidR="007C6474">
        <w:rPr>
          <w:rFonts w:ascii="Times New Roman" w:hAnsi="Times New Roman" w:cs="Times New Roman"/>
        </w:rPr>
        <w:t xml:space="preserve"> de PSC e LA</w:t>
      </w:r>
      <w:r w:rsidRPr="007225EC">
        <w:rPr>
          <w:rFonts w:ascii="Times New Roman" w:hAnsi="Times New Roman" w:cs="Times New Roman"/>
        </w:rPr>
        <w:t>.</w:t>
      </w:r>
    </w:p>
    <w:p w:rsidR="007225EC" w:rsidRDefault="007225EC" w:rsidP="007225EC">
      <w:pPr>
        <w:pStyle w:val="PargrafodaLista"/>
        <w:ind w:left="1065"/>
        <w:jc w:val="both"/>
        <w:rPr>
          <w:rFonts w:ascii="Times New Roman" w:hAnsi="Times New Roman" w:cs="Times New Roman"/>
        </w:rPr>
      </w:pPr>
    </w:p>
    <w:p w:rsidR="009E67DC" w:rsidRDefault="009E67DC" w:rsidP="007225E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Realizar concursos público</w:t>
      </w:r>
      <w:r w:rsidR="00650A9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para dotar a Defensoria Pública de profissionais </w:t>
      </w:r>
      <w:r w:rsidR="00813B18">
        <w:rPr>
          <w:rFonts w:ascii="Times New Roman" w:hAnsi="Times New Roman" w:cs="Times New Roman"/>
        </w:rPr>
        <w:t xml:space="preserve">(defensores e equipes técnicas) </w:t>
      </w:r>
      <w:r>
        <w:rPr>
          <w:rFonts w:ascii="Times New Roman" w:hAnsi="Times New Roman" w:cs="Times New Roman"/>
        </w:rPr>
        <w:t>que realizem a defesa jurídica dos adolescentes.</w:t>
      </w:r>
    </w:p>
    <w:p w:rsidR="00813B18" w:rsidRPr="00813B18" w:rsidRDefault="00813B18" w:rsidP="00813B18">
      <w:pPr>
        <w:pStyle w:val="PargrafodaLista"/>
        <w:rPr>
          <w:rFonts w:ascii="Times New Roman" w:hAnsi="Times New Roman" w:cs="Times New Roman"/>
        </w:rPr>
      </w:pPr>
    </w:p>
    <w:p w:rsidR="00813B18" w:rsidRDefault="00813B18" w:rsidP="007225E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Realizar concurso público para dotar as equipes técnicas das varas especializadas de profissionais que deem conta dos desafios no atendimento qualificado dos adolescentes atendidos no Sistema Socioeducativo</w:t>
      </w:r>
      <w:r w:rsidR="00696DA9">
        <w:rPr>
          <w:rFonts w:ascii="Times New Roman" w:hAnsi="Times New Roman" w:cs="Times New Roman"/>
        </w:rPr>
        <w:t>.</w:t>
      </w:r>
    </w:p>
    <w:p w:rsidR="00696DA9" w:rsidRPr="00696DA9" w:rsidRDefault="00696DA9" w:rsidP="00696DA9">
      <w:pPr>
        <w:pStyle w:val="PargrafodaLista"/>
        <w:rPr>
          <w:rFonts w:ascii="Times New Roman" w:hAnsi="Times New Roman" w:cs="Times New Roman"/>
        </w:rPr>
      </w:pPr>
    </w:p>
    <w:p w:rsidR="00696DA9" w:rsidRDefault="00696DA9" w:rsidP="007225E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Assegurar, em cada ciclo orçamentário (PPA, LDO e LOA)</w:t>
      </w:r>
      <w:r w:rsidR="00650A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orçamento necessário a plena execução do Plano de Atendimento Socioeducativo. </w:t>
      </w:r>
    </w:p>
    <w:p w:rsidR="00696DA9" w:rsidRPr="00696DA9" w:rsidRDefault="00696DA9" w:rsidP="00696DA9">
      <w:pPr>
        <w:pStyle w:val="PargrafodaLista"/>
        <w:rPr>
          <w:rFonts w:ascii="Times New Roman" w:hAnsi="Times New Roman" w:cs="Times New Roman"/>
        </w:rPr>
      </w:pPr>
    </w:p>
    <w:p w:rsidR="00696DA9" w:rsidRDefault="00696DA9" w:rsidP="007225EC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Elaborar e desenvolver programa de egresso do atendimento socioeducativo.</w:t>
      </w:r>
    </w:p>
    <w:p w:rsidR="00813B18" w:rsidRPr="00813B18" w:rsidRDefault="00813B18" w:rsidP="00813B18">
      <w:pPr>
        <w:pStyle w:val="PargrafodaLista"/>
        <w:rPr>
          <w:rFonts w:ascii="Times New Roman" w:hAnsi="Times New Roman" w:cs="Times New Roman"/>
        </w:rPr>
      </w:pPr>
    </w:p>
    <w:p w:rsidR="002F715A" w:rsidRDefault="002F715A" w:rsidP="005D7249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o plano tem vida jurídica própria, o que é possível com a publicação de resolução no Diário Oficial do Estado ou do Distrito Federal ou do município. Na ausência de Diário Oficial no município é recomendável que a resolução seja publicada no estadual.</w:t>
      </w:r>
    </w:p>
    <w:p w:rsidR="00D645F2" w:rsidRPr="006A6CD6" w:rsidRDefault="00D645F2">
      <w:pPr>
        <w:rPr>
          <w:rFonts w:ascii="Times New Roman" w:hAnsi="Times New Roman" w:cs="Times New Roman"/>
        </w:rPr>
      </w:pPr>
    </w:p>
    <w:p w:rsidR="0013756B" w:rsidRDefault="0013756B" w:rsidP="00872F37">
      <w:pPr>
        <w:jc w:val="both"/>
        <w:rPr>
          <w:b/>
          <w:bCs/>
          <w:color w:val="000000"/>
          <w:sz w:val="18"/>
          <w:szCs w:val="18"/>
          <w:lang w:eastAsia="pt-BR"/>
        </w:rPr>
      </w:pPr>
    </w:p>
    <w:p w:rsidR="006E6780" w:rsidRDefault="006E6780" w:rsidP="00872F37">
      <w:pPr>
        <w:jc w:val="both"/>
        <w:rPr>
          <w:b/>
          <w:bCs/>
          <w:color w:val="000000"/>
          <w:sz w:val="18"/>
          <w:szCs w:val="18"/>
          <w:lang w:eastAsia="pt-BR"/>
        </w:rPr>
      </w:pPr>
      <w:r>
        <w:rPr>
          <w:b/>
          <w:bCs/>
          <w:color w:val="000000"/>
          <w:sz w:val="18"/>
          <w:szCs w:val="18"/>
          <w:lang w:eastAsia="pt-BR"/>
        </w:rPr>
        <w:t>Cláudio Augusto Vieira da Silva</w:t>
      </w:r>
    </w:p>
    <w:p w:rsidR="006E6780" w:rsidRDefault="006E6780" w:rsidP="006E6780">
      <w:pPr>
        <w:spacing w:after="0" w:line="240" w:lineRule="auto"/>
        <w:rPr>
          <w:color w:val="000000"/>
          <w:sz w:val="15"/>
          <w:szCs w:val="15"/>
          <w:lang w:eastAsia="pt-BR"/>
        </w:rPr>
      </w:pPr>
      <w:r>
        <w:rPr>
          <w:color w:val="000000"/>
          <w:sz w:val="15"/>
          <w:szCs w:val="15"/>
          <w:lang w:eastAsia="pt-BR"/>
        </w:rPr>
        <w:t>Coordenador Geral do SINASE</w:t>
      </w:r>
    </w:p>
    <w:p w:rsidR="006E6780" w:rsidRDefault="006E6780" w:rsidP="006E6780">
      <w:pPr>
        <w:spacing w:after="0" w:line="240" w:lineRule="auto"/>
        <w:rPr>
          <w:color w:val="1F497D"/>
          <w:lang w:eastAsia="pt-BR"/>
        </w:rPr>
      </w:pPr>
      <w:r>
        <w:rPr>
          <w:color w:val="1F497D"/>
          <w:sz w:val="15"/>
          <w:szCs w:val="15"/>
          <w:lang w:eastAsia="pt-BR"/>
        </w:rPr>
        <w:t>Secretaria Nacional de Promoção dos Direitos da Criança e do Adolescente</w:t>
      </w:r>
    </w:p>
    <w:p w:rsidR="006E6780" w:rsidRDefault="006E6780" w:rsidP="006E6780">
      <w:pPr>
        <w:spacing w:after="0" w:line="240" w:lineRule="auto"/>
        <w:rPr>
          <w:color w:val="000000"/>
          <w:sz w:val="15"/>
          <w:szCs w:val="15"/>
          <w:lang w:eastAsia="pt-BR"/>
        </w:rPr>
      </w:pPr>
      <w:r>
        <w:rPr>
          <w:color w:val="000000"/>
          <w:sz w:val="15"/>
          <w:szCs w:val="15"/>
          <w:lang w:eastAsia="pt-BR"/>
        </w:rPr>
        <w:t>Secretaria de Direitos Humanos da Presidência da República</w:t>
      </w:r>
      <w:r>
        <w:rPr>
          <w:color w:val="000000"/>
          <w:sz w:val="15"/>
          <w:szCs w:val="15"/>
          <w:lang w:eastAsia="pt-BR"/>
        </w:rPr>
        <w:br/>
      </w:r>
      <w:r>
        <w:rPr>
          <w:rFonts w:ascii="Wingdings" w:hAnsi="Wingdings"/>
          <w:b/>
          <w:bCs/>
          <w:color w:val="1F497D"/>
          <w:sz w:val="20"/>
          <w:szCs w:val="20"/>
          <w:lang w:val="en-US" w:eastAsia="pt-BR"/>
        </w:rPr>
        <w:t></w:t>
      </w:r>
      <w:r>
        <w:rPr>
          <w:color w:val="000000"/>
          <w:sz w:val="15"/>
          <w:szCs w:val="15"/>
          <w:lang w:eastAsia="pt-BR"/>
        </w:rPr>
        <w:t>       (+ 55 61) 2025-9430/9678-2473</w:t>
      </w:r>
      <w:r>
        <w:rPr>
          <w:color w:val="000000"/>
          <w:sz w:val="20"/>
          <w:szCs w:val="20"/>
          <w:lang w:eastAsia="pt-BR"/>
        </w:rPr>
        <w:br/>
      </w:r>
      <w:r>
        <w:rPr>
          <w:rFonts w:ascii="Wingdings" w:hAnsi="Wingdings"/>
          <w:b/>
          <w:bCs/>
          <w:color w:val="000080"/>
          <w:sz w:val="20"/>
          <w:szCs w:val="20"/>
          <w:lang w:eastAsia="pt-BR"/>
        </w:rPr>
        <w:t></w:t>
      </w:r>
      <w:r>
        <w:rPr>
          <w:rFonts w:ascii="Wingdings" w:hAnsi="Wingdings"/>
          <w:b/>
          <w:bCs/>
          <w:color w:val="000080"/>
          <w:sz w:val="20"/>
          <w:szCs w:val="20"/>
          <w:lang w:eastAsia="pt-BR"/>
        </w:rPr>
        <w:t></w:t>
      </w:r>
      <w:hyperlink r:id="rId13" w:history="1">
        <w:r>
          <w:rPr>
            <w:rStyle w:val="Hyperlink"/>
            <w:sz w:val="15"/>
            <w:szCs w:val="15"/>
            <w:lang w:eastAsia="pt-BR"/>
          </w:rPr>
          <w:t>claudio.silva@sdh.gov.br</w:t>
        </w:r>
      </w:hyperlink>
    </w:p>
    <w:p w:rsidR="006E6780" w:rsidRDefault="006E6780" w:rsidP="006E6780">
      <w:pPr>
        <w:spacing w:after="0" w:line="240" w:lineRule="auto"/>
        <w:rPr>
          <w:color w:val="000000"/>
          <w:lang w:eastAsia="pt-BR"/>
        </w:rPr>
      </w:pPr>
      <w:proofErr w:type="gramStart"/>
      <w:r>
        <w:rPr>
          <w:color w:val="000000"/>
          <w:sz w:val="15"/>
          <w:szCs w:val="15"/>
          <w:lang w:eastAsia="pt-BR"/>
        </w:rPr>
        <w:t>sitio</w:t>
      </w:r>
      <w:proofErr w:type="gramEnd"/>
      <w:r>
        <w:rPr>
          <w:color w:val="000000"/>
          <w:sz w:val="15"/>
          <w:szCs w:val="15"/>
          <w:lang w:eastAsia="pt-BR"/>
        </w:rPr>
        <w:t xml:space="preserve">:    </w:t>
      </w:r>
      <w:hyperlink r:id="rId14" w:history="1">
        <w:r>
          <w:rPr>
            <w:rStyle w:val="Hyperlink"/>
            <w:sz w:val="15"/>
            <w:szCs w:val="15"/>
            <w:lang w:eastAsia="pt-BR"/>
          </w:rPr>
          <w:t>www.direitoshumanos.gov.br</w:t>
        </w:r>
      </w:hyperlink>
    </w:p>
    <w:p w:rsidR="006E6780" w:rsidRDefault="006E6780" w:rsidP="006E6780">
      <w:pPr>
        <w:spacing w:after="0" w:line="240" w:lineRule="auto"/>
        <w:rPr>
          <w:color w:val="000000"/>
          <w:lang w:eastAsia="pt-BR"/>
        </w:rPr>
      </w:pPr>
      <w:r>
        <w:rPr>
          <w:color w:val="000000"/>
          <w:sz w:val="15"/>
          <w:szCs w:val="15"/>
          <w:lang w:eastAsia="pt-BR"/>
        </w:rPr>
        <w:t xml:space="preserve">Endereço:  SCS B, Quadra 9, Lote C, Ed. Parque Cidade Corporate, </w:t>
      </w:r>
    </w:p>
    <w:p w:rsidR="006E6780" w:rsidRDefault="006E6780" w:rsidP="006E6780">
      <w:pPr>
        <w:spacing w:after="0" w:line="240" w:lineRule="auto"/>
        <w:rPr>
          <w:color w:val="000000"/>
          <w:lang w:eastAsia="pt-BR"/>
        </w:rPr>
      </w:pPr>
      <w:r>
        <w:rPr>
          <w:color w:val="000000"/>
          <w:sz w:val="15"/>
          <w:szCs w:val="15"/>
          <w:lang w:eastAsia="pt-BR"/>
        </w:rPr>
        <w:t>Torre "A", 8º andar – Brasília/DF - CEP: 70308-200</w:t>
      </w:r>
    </w:p>
    <w:p w:rsidR="0062464A" w:rsidRPr="00345ADB" w:rsidRDefault="006E6780" w:rsidP="00872F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lang w:eastAsia="pt-BR"/>
        </w:rPr>
        <w:drawing>
          <wp:inline distT="0" distB="0" distL="0" distR="0">
            <wp:extent cx="2524125" cy="523875"/>
            <wp:effectExtent l="0" t="0" r="9525" b="9525"/>
            <wp:docPr id="4" name="Imagem 4" descr="Descrição: Descrição: Descrição: Descrição: Descrição: Descrição: Descrição: Descrição: logo 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ção: Descrição: Descrição: Descrição: Descrição: Descrição: Descrição: Descrição: logo e-mail"/>
                    <pic:cNvPicPr>
                      <a:picLocks noChangeAspect="1" noChangeArrowheads="1"/>
                    </pic:cNvPicPr>
                  </pic:nvPicPr>
                  <pic:blipFill>
                    <a:blip r:embed="rId10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64A" w:rsidRPr="00345ADB" w:rsidSect="002C2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B0" w:rsidRDefault="00B277B0" w:rsidP="00252AF9">
      <w:pPr>
        <w:spacing w:after="0" w:line="240" w:lineRule="auto"/>
      </w:pPr>
      <w:r>
        <w:separator/>
      </w:r>
    </w:p>
  </w:endnote>
  <w:endnote w:type="continuationSeparator" w:id="0">
    <w:p w:rsidR="00B277B0" w:rsidRDefault="00B277B0" w:rsidP="0025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B0" w:rsidRDefault="00B277B0" w:rsidP="00252AF9">
      <w:pPr>
        <w:spacing w:after="0" w:line="240" w:lineRule="auto"/>
      </w:pPr>
      <w:r>
        <w:separator/>
      </w:r>
    </w:p>
  </w:footnote>
  <w:footnote w:type="continuationSeparator" w:id="0">
    <w:p w:rsidR="00B277B0" w:rsidRDefault="00B277B0" w:rsidP="00252AF9">
      <w:pPr>
        <w:spacing w:after="0" w:line="240" w:lineRule="auto"/>
      </w:pPr>
      <w:r>
        <w:continuationSeparator/>
      </w:r>
    </w:p>
  </w:footnote>
  <w:footnote w:id="1">
    <w:p w:rsidR="0027578E" w:rsidRDefault="0027578E" w:rsidP="007226FB">
      <w:pPr>
        <w:jc w:val="both"/>
      </w:pPr>
      <w:r w:rsidRPr="007C16DA">
        <w:rPr>
          <w:rStyle w:val="Refdenotaderodap"/>
        </w:rPr>
        <w:footnoteRef/>
      </w:r>
      <w:r>
        <w:t xml:space="preserve"> </w:t>
      </w:r>
      <w:r w:rsidRPr="007226FB">
        <w:rPr>
          <w:sz w:val="20"/>
          <w:szCs w:val="20"/>
        </w:rPr>
        <w:t xml:space="preserve"> </w:t>
      </w:r>
      <w:r w:rsidRPr="007226FB">
        <w:rPr>
          <w:rFonts w:ascii="Times New Roman" w:hAnsi="Times New Roman" w:cs="Times New Roman"/>
          <w:sz w:val="20"/>
          <w:szCs w:val="20"/>
        </w:rPr>
        <w:t xml:space="preserve">Consultor </w:t>
      </w: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Pr="007226FB">
        <w:rPr>
          <w:rFonts w:ascii="Times New Roman" w:hAnsi="Times New Roman" w:cs="Times New Roman"/>
          <w:sz w:val="20"/>
          <w:szCs w:val="20"/>
        </w:rPr>
        <w:t>PNUD e SDH/PR</w:t>
      </w:r>
      <w:r>
        <w:rPr>
          <w:rFonts w:ascii="Times New Roman" w:hAnsi="Times New Roman" w:cs="Times New Roman"/>
          <w:sz w:val="20"/>
          <w:szCs w:val="20"/>
        </w:rPr>
        <w:t xml:space="preserve">.  Contato: </w:t>
      </w:r>
      <w:hyperlink r:id="rId1" w:tgtFrame="_blank" w:history="1">
        <w:r w:rsidRPr="007226F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jose.consultor@sdh.gov.br</w:t>
        </w:r>
      </w:hyperlink>
      <w:r w:rsidRPr="007226FB">
        <w:rPr>
          <w:rFonts w:ascii="Times New Roman" w:hAnsi="Times New Roman" w:cs="Times New Roman"/>
          <w:b/>
          <w:bCs/>
          <w:color w:val="0000FF"/>
          <w:sz w:val="20"/>
          <w:szCs w:val="20"/>
        </w:rPr>
        <w:t xml:space="preserve"> </w:t>
      </w:r>
      <w:r w:rsidRPr="007226FB">
        <w:rPr>
          <w:rFonts w:ascii="Times New Roman" w:hAnsi="Times New Roman" w:cs="Times New Roman"/>
          <w:bCs/>
          <w:color w:val="000000"/>
          <w:sz w:val="20"/>
          <w:szCs w:val="20"/>
        </w:rPr>
        <w:t>(81) 3439-8525 e (81) 9653-7663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7226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2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t-BR"/>
        </w:rPr>
        <w:t> </w:t>
      </w:r>
    </w:p>
  </w:footnote>
  <w:footnote w:id="2">
    <w:p w:rsidR="00F509B5" w:rsidRDefault="00F509B5" w:rsidP="00F509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="00A202E8">
        <w:rPr>
          <w:rFonts w:ascii="Times New Roman" w:hAnsi="Times New Roman" w:cs="Times New Roman"/>
          <w:sz w:val="20"/>
          <w:szCs w:val="20"/>
        </w:rPr>
        <w:t>I</w:t>
      </w:r>
      <w:r w:rsidRPr="00F509B5">
        <w:rPr>
          <w:rFonts w:ascii="Times New Roman" w:hAnsi="Times New Roman" w:cs="Times New Roman"/>
          <w:sz w:val="20"/>
          <w:szCs w:val="20"/>
        </w:rPr>
        <w:t>mporta assinalar que a Lei Federal, acima referida, traz um si um conflito quanto ao processo de elaboração dos planos estaduais e municipais. Pelo Art. 7º/§, os municípios devem elaborar seus planos no mesmo prazo (até 360 dias após o Plano Nacional), o mesmo devendo ocorre</w:t>
      </w:r>
      <w:r w:rsidR="00A308F3">
        <w:rPr>
          <w:rFonts w:ascii="Times New Roman" w:hAnsi="Times New Roman" w:cs="Times New Roman"/>
          <w:sz w:val="20"/>
          <w:szCs w:val="20"/>
        </w:rPr>
        <w:t>r</w:t>
      </w:r>
      <w:r w:rsidRPr="00F509B5">
        <w:rPr>
          <w:rFonts w:ascii="Times New Roman" w:hAnsi="Times New Roman" w:cs="Times New Roman"/>
          <w:sz w:val="20"/>
          <w:szCs w:val="20"/>
        </w:rPr>
        <w:t xml:space="preserve"> com os estados</w:t>
      </w:r>
      <w:r w:rsidR="00A308F3">
        <w:rPr>
          <w:rFonts w:ascii="Times New Roman" w:hAnsi="Times New Roman" w:cs="Times New Roman"/>
          <w:sz w:val="20"/>
          <w:szCs w:val="20"/>
        </w:rPr>
        <w:t xml:space="preserve"> </w:t>
      </w:r>
      <w:r w:rsidRPr="00F509B5">
        <w:rPr>
          <w:rFonts w:ascii="Times New Roman" w:hAnsi="Times New Roman" w:cs="Times New Roman"/>
          <w:sz w:val="20"/>
          <w:szCs w:val="20"/>
        </w:rPr>
        <w:t>/</w:t>
      </w:r>
      <w:r w:rsidR="00A308F3">
        <w:rPr>
          <w:rFonts w:ascii="Times New Roman" w:hAnsi="Times New Roman" w:cs="Times New Roman"/>
          <w:sz w:val="20"/>
          <w:szCs w:val="20"/>
        </w:rPr>
        <w:t xml:space="preserve"> </w:t>
      </w:r>
      <w:r w:rsidRPr="00F509B5">
        <w:rPr>
          <w:rFonts w:ascii="Times New Roman" w:hAnsi="Times New Roman" w:cs="Times New Roman"/>
          <w:sz w:val="20"/>
          <w:szCs w:val="20"/>
        </w:rPr>
        <w:t xml:space="preserve">Distrito Federal. Entretanto, o Art.º 5º/II, da mesma lei, afirma que os municípios devem elaborar seus planos com base nos planos nacional e estadual. </w:t>
      </w:r>
    </w:p>
    <w:p w:rsidR="00F509B5" w:rsidRDefault="00F509B5">
      <w:pPr>
        <w:pStyle w:val="Textodenotaderodap"/>
      </w:pPr>
    </w:p>
  </w:footnote>
  <w:footnote w:id="3">
    <w:p w:rsidR="001673B9" w:rsidRDefault="001673B9" w:rsidP="0053372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As metas devem ser elaboradas, sempre que possível, tendo presente o diagnóstico realizado e </w:t>
      </w:r>
      <w:r w:rsidR="0053372F">
        <w:t>a década de 2015-2024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5F65"/>
    <w:multiLevelType w:val="hybridMultilevel"/>
    <w:tmpl w:val="318AFB78"/>
    <w:lvl w:ilvl="0" w:tplc="8F4E1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26A9D"/>
    <w:multiLevelType w:val="hybridMultilevel"/>
    <w:tmpl w:val="BF6C1ED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C9339B"/>
    <w:multiLevelType w:val="hybridMultilevel"/>
    <w:tmpl w:val="523673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57045"/>
    <w:multiLevelType w:val="hybridMultilevel"/>
    <w:tmpl w:val="B5F2B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16C95"/>
    <w:multiLevelType w:val="hybridMultilevel"/>
    <w:tmpl w:val="B9C64E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F396D"/>
    <w:multiLevelType w:val="hybridMultilevel"/>
    <w:tmpl w:val="88C2E1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9D3FC0"/>
    <w:multiLevelType w:val="hybridMultilevel"/>
    <w:tmpl w:val="F970E5A0"/>
    <w:lvl w:ilvl="0" w:tplc="2A4E77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B35845"/>
    <w:multiLevelType w:val="hybridMultilevel"/>
    <w:tmpl w:val="8C08A5F0"/>
    <w:lvl w:ilvl="0" w:tplc="51549AB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D1D87"/>
    <w:multiLevelType w:val="hybridMultilevel"/>
    <w:tmpl w:val="F760E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C22F5"/>
    <w:multiLevelType w:val="hybridMultilevel"/>
    <w:tmpl w:val="9B92D918"/>
    <w:lvl w:ilvl="0" w:tplc="8D1602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B65499"/>
    <w:multiLevelType w:val="hybridMultilevel"/>
    <w:tmpl w:val="623E4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B18FE"/>
    <w:multiLevelType w:val="hybridMultilevel"/>
    <w:tmpl w:val="E4CAB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93F0A"/>
    <w:multiLevelType w:val="hybridMultilevel"/>
    <w:tmpl w:val="F1ECA424"/>
    <w:lvl w:ilvl="0" w:tplc="53B4A2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113922"/>
    <w:multiLevelType w:val="hybridMultilevel"/>
    <w:tmpl w:val="28107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85D8C"/>
    <w:multiLevelType w:val="hybridMultilevel"/>
    <w:tmpl w:val="13180098"/>
    <w:lvl w:ilvl="0" w:tplc="D77680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38B5C07"/>
    <w:multiLevelType w:val="hybridMultilevel"/>
    <w:tmpl w:val="BC4A1274"/>
    <w:lvl w:ilvl="0" w:tplc="9A4823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8E54098"/>
    <w:multiLevelType w:val="hybridMultilevel"/>
    <w:tmpl w:val="C6122E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A4C22"/>
    <w:multiLevelType w:val="hybridMultilevel"/>
    <w:tmpl w:val="1D56B36E"/>
    <w:lvl w:ilvl="0" w:tplc="A6F6AE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BC132C"/>
    <w:multiLevelType w:val="hybridMultilevel"/>
    <w:tmpl w:val="5FA4AA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7"/>
  </w:num>
  <w:num w:numId="8">
    <w:abstractNumId w:val="18"/>
  </w:num>
  <w:num w:numId="9">
    <w:abstractNumId w:val="7"/>
  </w:num>
  <w:num w:numId="10">
    <w:abstractNumId w:val="11"/>
  </w:num>
  <w:num w:numId="11">
    <w:abstractNumId w:val="16"/>
  </w:num>
  <w:num w:numId="12">
    <w:abstractNumId w:val="15"/>
  </w:num>
  <w:num w:numId="13">
    <w:abstractNumId w:val="4"/>
  </w:num>
  <w:num w:numId="14">
    <w:abstractNumId w:val="5"/>
  </w:num>
  <w:num w:numId="15">
    <w:abstractNumId w:val="9"/>
  </w:num>
  <w:num w:numId="16">
    <w:abstractNumId w:val="12"/>
  </w:num>
  <w:num w:numId="17">
    <w:abstractNumId w:val="6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C3D"/>
    <w:rsid w:val="00011B04"/>
    <w:rsid w:val="000126DD"/>
    <w:rsid w:val="00015C60"/>
    <w:rsid w:val="00022C14"/>
    <w:rsid w:val="00031A5D"/>
    <w:rsid w:val="0003425D"/>
    <w:rsid w:val="000348CC"/>
    <w:rsid w:val="000370C7"/>
    <w:rsid w:val="00041E7F"/>
    <w:rsid w:val="00042D5A"/>
    <w:rsid w:val="000456E1"/>
    <w:rsid w:val="00054477"/>
    <w:rsid w:val="000608F5"/>
    <w:rsid w:val="00071A1E"/>
    <w:rsid w:val="00074F16"/>
    <w:rsid w:val="00074F9E"/>
    <w:rsid w:val="0008569C"/>
    <w:rsid w:val="00090327"/>
    <w:rsid w:val="00090A4C"/>
    <w:rsid w:val="00092450"/>
    <w:rsid w:val="000932F5"/>
    <w:rsid w:val="000C6E95"/>
    <w:rsid w:val="000D4951"/>
    <w:rsid w:val="000D61A0"/>
    <w:rsid w:val="000E492A"/>
    <w:rsid w:val="000E7D67"/>
    <w:rsid w:val="000F3395"/>
    <w:rsid w:val="000F748B"/>
    <w:rsid w:val="001035FA"/>
    <w:rsid w:val="00106BB0"/>
    <w:rsid w:val="00121BB7"/>
    <w:rsid w:val="00123D15"/>
    <w:rsid w:val="0013756B"/>
    <w:rsid w:val="0015563C"/>
    <w:rsid w:val="00155C24"/>
    <w:rsid w:val="00156B25"/>
    <w:rsid w:val="00156E20"/>
    <w:rsid w:val="0015721C"/>
    <w:rsid w:val="00162782"/>
    <w:rsid w:val="00163EC4"/>
    <w:rsid w:val="001673B9"/>
    <w:rsid w:val="001718D6"/>
    <w:rsid w:val="001721FF"/>
    <w:rsid w:val="00174C12"/>
    <w:rsid w:val="001821BB"/>
    <w:rsid w:val="001862C9"/>
    <w:rsid w:val="001950ED"/>
    <w:rsid w:val="001A3F9F"/>
    <w:rsid w:val="001A4446"/>
    <w:rsid w:val="001A5476"/>
    <w:rsid w:val="001B305A"/>
    <w:rsid w:val="001B49CB"/>
    <w:rsid w:val="001B593C"/>
    <w:rsid w:val="001D4592"/>
    <w:rsid w:val="001D5464"/>
    <w:rsid w:val="002035D9"/>
    <w:rsid w:val="00216630"/>
    <w:rsid w:val="002330BD"/>
    <w:rsid w:val="002353E3"/>
    <w:rsid w:val="00241D00"/>
    <w:rsid w:val="00242EE6"/>
    <w:rsid w:val="00252AF9"/>
    <w:rsid w:val="002573E9"/>
    <w:rsid w:val="00262F49"/>
    <w:rsid w:val="0027578E"/>
    <w:rsid w:val="00281DF9"/>
    <w:rsid w:val="0028750E"/>
    <w:rsid w:val="00296BDD"/>
    <w:rsid w:val="002A0A25"/>
    <w:rsid w:val="002A21C0"/>
    <w:rsid w:val="002C297E"/>
    <w:rsid w:val="002C7938"/>
    <w:rsid w:val="002D3268"/>
    <w:rsid w:val="002D3290"/>
    <w:rsid w:val="002E1E5A"/>
    <w:rsid w:val="002E31D4"/>
    <w:rsid w:val="002E64D5"/>
    <w:rsid w:val="002F0540"/>
    <w:rsid w:val="002F53BA"/>
    <w:rsid w:val="002F715A"/>
    <w:rsid w:val="002F7645"/>
    <w:rsid w:val="00303831"/>
    <w:rsid w:val="003050CE"/>
    <w:rsid w:val="0031346D"/>
    <w:rsid w:val="00323157"/>
    <w:rsid w:val="003275D3"/>
    <w:rsid w:val="003353C4"/>
    <w:rsid w:val="00343934"/>
    <w:rsid w:val="00345ADB"/>
    <w:rsid w:val="00361D59"/>
    <w:rsid w:val="0036326B"/>
    <w:rsid w:val="00372482"/>
    <w:rsid w:val="0037476C"/>
    <w:rsid w:val="00374944"/>
    <w:rsid w:val="00382135"/>
    <w:rsid w:val="003A0E87"/>
    <w:rsid w:val="003A6438"/>
    <w:rsid w:val="003A7C50"/>
    <w:rsid w:val="003C71D4"/>
    <w:rsid w:val="003D2754"/>
    <w:rsid w:val="003D642C"/>
    <w:rsid w:val="003E624D"/>
    <w:rsid w:val="003E71C5"/>
    <w:rsid w:val="003E7314"/>
    <w:rsid w:val="003F00A7"/>
    <w:rsid w:val="003F4C7A"/>
    <w:rsid w:val="003F5541"/>
    <w:rsid w:val="00415D3A"/>
    <w:rsid w:val="00431291"/>
    <w:rsid w:val="00457E67"/>
    <w:rsid w:val="00461F91"/>
    <w:rsid w:val="00467330"/>
    <w:rsid w:val="0047581C"/>
    <w:rsid w:val="00480450"/>
    <w:rsid w:val="00484DAE"/>
    <w:rsid w:val="00493326"/>
    <w:rsid w:val="004A3BA1"/>
    <w:rsid w:val="004A4E71"/>
    <w:rsid w:val="004A605F"/>
    <w:rsid w:val="004B0BE3"/>
    <w:rsid w:val="004B0F89"/>
    <w:rsid w:val="004B2AFB"/>
    <w:rsid w:val="004C087F"/>
    <w:rsid w:val="004C4992"/>
    <w:rsid w:val="004D4AD9"/>
    <w:rsid w:val="004D5B83"/>
    <w:rsid w:val="004E0378"/>
    <w:rsid w:val="004E66AC"/>
    <w:rsid w:val="004F4431"/>
    <w:rsid w:val="004F4433"/>
    <w:rsid w:val="004F7DD0"/>
    <w:rsid w:val="005118AD"/>
    <w:rsid w:val="005135EA"/>
    <w:rsid w:val="005155D9"/>
    <w:rsid w:val="0052044C"/>
    <w:rsid w:val="0052271D"/>
    <w:rsid w:val="0053372F"/>
    <w:rsid w:val="00533754"/>
    <w:rsid w:val="00533B06"/>
    <w:rsid w:val="00534D0C"/>
    <w:rsid w:val="00540D5F"/>
    <w:rsid w:val="00545E11"/>
    <w:rsid w:val="0056118A"/>
    <w:rsid w:val="00565319"/>
    <w:rsid w:val="00565530"/>
    <w:rsid w:val="00574BD8"/>
    <w:rsid w:val="00583552"/>
    <w:rsid w:val="00593A1F"/>
    <w:rsid w:val="00597040"/>
    <w:rsid w:val="005A0573"/>
    <w:rsid w:val="005B1959"/>
    <w:rsid w:val="005B48B6"/>
    <w:rsid w:val="005C07A2"/>
    <w:rsid w:val="005C0967"/>
    <w:rsid w:val="005C49A2"/>
    <w:rsid w:val="005C6BF8"/>
    <w:rsid w:val="005D6FE5"/>
    <w:rsid w:val="005D7249"/>
    <w:rsid w:val="005E477E"/>
    <w:rsid w:val="005E59D9"/>
    <w:rsid w:val="005E5DE2"/>
    <w:rsid w:val="005F00D0"/>
    <w:rsid w:val="005F4287"/>
    <w:rsid w:val="005F6260"/>
    <w:rsid w:val="0060040C"/>
    <w:rsid w:val="0060799A"/>
    <w:rsid w:val="00611FD6"/>
    <w:rsid w:val="00623BCF"/>
    <w:rsid w:val="0062464A"/>
    <w:rsid w:val="00626A04"/>
    <w:rsid w:val="00626D89"/>
    <w:rsid w:val="006276FF"/>
    <w:rsid w:val="0063041D"/>
    <w:rsid w:val="006357EA"/>
    <w:rsid w:val="00637F86"/>
    <w:rsid w:val="00643CB9"/>
    <w:rsid w:val="00647E6C"/>
    <w:rsid w:val="00650A91"/>
    <w:rsid w:val="00652726"/>
    <w:rsid w:val="006661F6"/>
    <w:rsid w:val="006777E4"/>
    <w:rsid w:val="006810F1"/>
    <w:rsid w:val="00682363"/>
    <w:rsid w:val="006856DB"/>
    <w:rsid w:val="00686C3D"/>
    <w:rsid w:val="00694335"/>
    <w:rsid w:val="00696DA9"/>
    <w:rsid w:val="006A19EA"/>
    <w:rsid w:val="006A4023"/>
    <w:rsid w:val="006A6CD6"/>
    <w:rsid w:val="006B3712"/>
    <w:rsid w:val="006B64CD"/>
    <w:rsid w:val="006B729C"/>
    <w:rsid w:val="006C0671"/>
    <w:rsid w:val="006C0E68"/>
    <w:rsid w:val="006C277B"/>
    <w:rsid w:val="006C675B"/>
    <w:rsid w:val="006D1F07"/>
    <w:rsid w:val="006D5749"/>
    <w:rsid w:val="006E6780"/>
    <w:rsid w:val="006F3357"/>
    <w:rsid w:val="0070195B"/>
    <w:rsid w:val="007225EC"/>
    <w:rsid w:val="007226FB"/>
    <w:rsid w:val="00727644"/>
    <w:rsid w:val="007539F9"/>
    <w:rsid w:val="007547C5"/>
    <w:rsid w:val="00754917"/>
    <w:rsid w:val="007567DC"/>
    <w:rsid w:val="0075681A"/>
    <w:rsid w:val="007629B1"/>
    <w:rsid w:val="00792717"/>
    <w:rsid w:val="00792AC7"/>
    <w:rsid w:val="0079550E"/>
    <w:rsid w:val="00796173"/>
    <w:rsid w:val="0079633A"/>
    <w:rsid w:val="007A79B6"/>
    <w:rsid w:val="007B0219"/>
    <w:rsid w:val="007B7FAA"/>
    <w:rsid w:val="007C16DA"/>
    <w:rsid w:val="007C6474"/>
    <w:rsid w:val="007C7078"/>
    <w:rsid w:val="007C7E9A"/>
    <w:rsid w:val="007D7D98"/>
    <w:rsid w:val="007E06F0"/>
    <w:rsid w:val="007F2AFA"/>
    <w:rsid w:val="00803C16"/>
    <w:rsid w:val="00813B18"/>
    <w:rsid w:val="00820113"/>
    <w:rsid w:val="008201AE"/>
    <w:rsid w:val="00826402"/>
    <w:rsid w:val="00827AAB"/>
    <w:rsid w:val="0083441F"/>
    <w:rsid w:val="00835D41"/>
    <w:rsid w:val="008418E2"/>
    <w:rsid w:val="0084258D"/>
    <w:rsid w:val="008472EE"/>
    <w:rsid w:val="00850E25"/>
    <w:rsid w:val="0086010C"/>
    <w:rsid w:val="00860717"/>
    <w:rsid w:val="008632D8"/>
    <w:rsid w:val="00872F37"/>
    <w:rsid w:val="00873069"/>
    <w:rsid w:val="0087353A"/>
    <w:rsid w:val="00882BE0"/>
    <w:rsid w:val="00885646"/>
    <w:rsid w:val="00886B76"/>
    <w:rsid w:val="00890701"/>
    <w:rsid w:val="0089118E"/>
    <w:rsid w:val="008A30A2"/>
    <w:rsid w:val="008A3163"/>
    <w:rsid w:val="008A41BD"/>
    <w:rsid w:val="008A6837"/>
    <w:rsid w:val="008B0A6A"/>
    <w:rsid w:val="008B6031"/>
    <w:rsid w:val="008C03FD"/>
    <w:rsid w:val="008D0ABB"/>
    <w:rsid w:val="008E3D75"/>
    <w:rsid w:val="008E4037"/>
    <w:rsid w:val="008F054A"/>
    <w:rsid w:val="008F4DAB"/>
    <w:rsid w:val="008F6072"/>
    <w:rsid w:val="008F63F8"/>
    <w:rsid w:val="009013E7"/>
    <w:rsid w:val="00904F3E"/>
    <w:rsid w:val="00910310"/>
    <w:rsid w:val="00916F01"/>
    <w:rsid w:val="00917E1D"/>
    <w:rsid w:val="00924FF7"/>
    <w:rsid w:val="00934C45"/>
    <w:rsid w:val="009438A3"/>
    <w:rsid w:val="00953691"/>
    <w:rsid w:val="00955D6C"/>
    <w:rsid w:val="00956150"/>
    <w:rsid w:val="0096292D"/>
    <w:rsid w:val="0096364C"/>
    <w:rsid w:val="00976D91"/>
    <w:rsid w:val="00986061"/>
    <w:rsid w:val="009862CB"/>
    <w:rsid w:val="00996DE5"/>
    <w:rsid w:val="009A5190"/>
    <w:rsid w:val="009A56BB"/>
    <w:rsid w:val="009B62A9"/>
    <w:rsid w:val="009C57AF"/>
    <w:rsid w:val="009D10AF"/>
    <w:rsid w:val="009D5B37"/>
    <w:rsid w:val="009E67DC"/>
    <w:rsid w:val="009F1EB8"/>
    <w:rsid w:val="009F321B"/>
    <w:rsid w:val="00A11C02"/>
    <w:rsid w:val="00A155CA"/>
    <w:rsid w:val="00A202E8"/>
    <w:rsid w:val="00A227FD"/>
    <w:rsid w:val="00A308F3"/>
    <w:rsid w:val="00A36905"/>
    <w:rsid w:val="00A427AF"/>
    <w:rsid w:val="00A528D1"/>
    <w:rsid w:val="00A62769"/>
    <w:rsid w:val="00A73D03"/>
    <w:rsid w:val="00A74682"/>
    <w:rsid w:val="00A863EE"/>
    <w:rsid w:val="00A90D34"/>
    <w:rsid w:val="00A93367"/>
    <w:rsid w:val="00A951F6"/>
    <w:rsid w:val="00AA5494"/>
    <w:rsid w:val="00AA585F"/>
    <w:rsid w:val="00AA5E3A"/>
    <w:rsid w:val="00AD4D1E"/>
    <w:rsid w:val="00AD5022"/>
    <w:rsid w:val="00AD628E"/>
    <w:rsid w:val="00AD7212"/>
    <w:rsid w:val="00AE0DA3"/>
    <w:rsid w:val="00AF38B0"/>
    <w:rsid w:val="00B06200"/>
    <w:rsid w:val="00B125AC"/>
    <w:rsid w:val="00B24E5F"/>
    <w:rsid w:val="00B277B0"/>
    <w:rsid w:val="00B40C3D"/>
    <w:rsid w:val="00B42550"/>
    <w:rsid w:val="00B42761"/>
    <w:rsid w:val="00B63E5B"/>
    <w:rsid w:val="00B67559"/>
    <w:rsid w:val="00B73045"/>
    <w:rsid w:val="00B90C8D"/>
    <w:rsid w:val="00BA68B4"/>
    <w:rsid w:val="00BB0024"/>
    <w:rsid w:val="00BB1F42"/>
    <w:rsid w:val="00BD6E3A"/>
    <w:rsid w:val="00BE43E7"/>
    <w:rsid w:val="00BF02FB"/>
    <w:rsid w:val="00BF161E"/>
    <w:rsid w:val="00BF2EB2"/>
    <w:rsid w:val="00BF3C12"/>
    <w:rsid w:val="00BF6EB9"/>
    <w:rsid w:val="00C15ABF"/>
    <w:rsid w:val="00C16075"/>
    <w:rsid w:val="00C2088F"/>
    <w:rsid w:val="00C23387"/>
    <w:rsid w:val="00C26579"/>
    <w:rsid w:val="00C3743D"/>
    <w:rsid w:val="00C40DF6"/>
    <w:rsid w:val="00C7093F"/>
    <w:rsid w:val="00C869C4"/>
    <w:rsid w:val="00C86EB2"/>
    <w:rsid w:val="00C93718"/>
    <w:rsid w:val="00CA1E0F"/>
    <w:rsid w:val="00CB510D"/>
    <w:rsid w:val="00CD7A25"/>
    <w:rsid w:val="00CE75AB"/>
    <w:rsid w:val="00CF2589"/>
    <w:rsid w:val="00CF7EB8"/>
    <w:rsid w:val="00D1620D"/>
    <w:rsid w:val="00D22FF4"/>
    <w:rsid w:val="00D2555B"/>
    <w:rsid w:val="00D27F4B"/>
    <w:rsid w:val="00D33FB2"/>
    <w:rsid w:val="00D3570E"/>
    <w:rsid w:val="00D474D6"/>
    <w:rsid w:val="00D54856"/>
    <w:rsid w:val="00D60C9C"/>
    <w:rsid w:val="00D645F2"/>
    <w:rsid w:val="00D738B5"/>
    <w:rsid w:val="00D73B5A"/>
    <w:rsid w:val="00D74772"/>
    <w:rsid w:val="00D826A7"/>
    <w:rsid w:val="00D92C7E"/>
    <w:rsid w:val="00D93ECB"/>
    <w:rsid w:val="00D9486B"/>
    <w:rsid w:val="00D96297"/>
    <w:rsid w:val="00DA17F9"/>
    <w:rsid w:val="00DB205E"/>
    <w:rsid w:val="00DB5D42"/>
    <w:rsid w:val="00DC22B5"/>
    <w:rsid w:val="00DD11B5"/>
    <w:rsid w:val="00DD5099"/>
    <w:rsid w:val="00DE1400"/>
    <w:rsid w:val="00DE5720"/>
    <w:rsid w:val="00DF08A7"/>
    <w:rsid w:val="00DF3AA0"/>
    <w:rsid w:val="00DF7846"/>
    <w:rsid w:val="00E01E18"/>
    <w:rsid w:val="00E11FFD"/>
    <w:rsid w:val="00E1573B"/>
    <w:rsid w:val="00E16C94"/>
    <w:rsid w:val="00E20E63"/>
    <w:rsid w:val="00E23164"/>
    <w:rsid w:val="00E303A6"/>
    <w:rsid w:val="00E42F98"/>
    <w:rsid w:val="00E62B99"/>
    <w:rsid w:val="00E95A33"/>
    <w:rsid w:val="00E97DFB"/>
    <w:rsid w:val="00EA290F"/>
    <w:rsid w:val="00EA3B0C"/>
    <w:rsid w:val="00EC7DDC"/>
    <w:rsid w:val="00ED2BDC"/>
    <w:rsid w:val="00EE2304"/>
    <w:rsid w:val="00F0296F"/>
    <w:rsid w:val="00F047D5"/>
    <w:rsid w:val="00F06128"/>
    <w:rsid w:val="00F100D6"/>
    <w:rsid w:val="00F128DC"/>
    <w:rsid w:val="00F17A37"/>
    <w:rsid w:val="00F2024A"/>
    <w:rsid w:val="00F30231"/>
    <w:rsid w:val="00F30739"/>
    <w:rsid w:val="00F308A2"/>
    <w:rsid w:val="00F30DDC"/>
    <w:rsid w:val="00F33F9D"/>
    <w:rsid w:val="00F344F8"/>
    <w:rsid w:val="00F34EF0"/>
    <w:rsid w:val="00F472EB"/>
    <w:rsid w:val="00F509B5"/>
    <w:rsid w:val="00F51059"/>
    <w:rsid w:val="00F51A24"/>
    <w:rsid w:val="00F54C58"/>
    <w:rsid w:val="00F761B6"/>
    <w:rsid w:val="00F80A01"/>
    <w:rsid w:val="00F81906"/>
    <w:rsid w:val="00F87FB5"/>
    <w:rsid w:val="00F96056"/>
    <w:rsid w:val="00FA255C"/>
    <w:rsid w:val="00FA283C"/>
    <w:rsid w:val="00FA5C08"/>
    <w:rsid w:val="00FB0D4B"/>
    <w:rsid w:val="00FB2D76"/>
    <w:rsid w:val="00FC73C9"/>
    <w:rsid w:val="00FC7BB2"/>
    <w:rsid w:val="00FD7522"/>
    <w:rsid w:val="00FF13D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BF97F-AA91-439C-8327-CD688CBA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195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F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DE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252AF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52AF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2AF9"/>
    <w:rPr>
      <w:vertAlign w:val="superscript"/>
    </w:rPr>
  </w:style>
  <w:style w:type="character" w:customStyle="1" w:styleId="no-conversion">
    <w:name w:val="no-conversion"/>
    <w:basedOn w:val="Fontepargpadro"/>
    <w:rsid w:val="00826402"/>
  </w:style>
  <w:style w:type="paragraph" w:styleId="Textodebalo">
    <w:name w:val="Balloon Text"/>
    <w:basedOn w:val="Normal"/>
    <w:link w:val="TextodebaloChar"/>
    <w:uiPriority w:val="99"/>
    <w:semiHidden/>
    <w:unhideWhenUsed/>
    <w:rsid w:val="00A8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3E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92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75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02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041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4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80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09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92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71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94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04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756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299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19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04840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0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79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8360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44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6508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904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478030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9356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4632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368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2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3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4919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24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40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9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92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70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81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9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778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638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8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4071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211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22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198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819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6384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23313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031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272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5523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laudio.silva@sdh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reitoshumanos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CEDA25.3F7AF17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2.jpg@01CF3F97.ACC113E0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direitoshumanos.gov.b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ose.consultor@sdh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A2DAE-0EA4-4CA9-9860-882F2234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2203</Words>
  <Characters>11897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Silva</dc:creator>
  <cp:lastModifiedBy>Fernando Silva</cp:lastModifiedBy>
  <cp:revision>10</cp:revision>
  <dcterms:created xsi:type="dcterms:W3CDTF">2014-07-30T21:54:00Z</dcterms:created>
  <dcterms:modified xsi:type="dcterms:W3CDTF">2014-08-11T13:55:00Z</dcterms:modified>
</cp:coreProperties>
</file>